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1B35" w:rsidRPr="00E23ED0" w:rsidRDefault="003D1B35" w:rsidP="003D1B35">
      <w:pPr>
        <w:shd w:val="clear" w:color="auto" w:fill="FFFFFF"/>
        <w:spacing w:before="240" w:after="0" w:line="240" w:lineRule="auto"/>
        <w:jc w:val="center"/>
        <w:outlineLvl w:val="0"/>
        <w:rPr>
          <w:rFonts w:ascii="Times New Roman" w:eastAsia="Times New Roman" w:hAnsi="Times New Roman" w:cs="Times New Roman"/>
          <w:b/>
          <w:bCs/>
          <w:kern w:val="36"/>
          <w:sz w:val="48"/>
          <w:szCs w:val="48"/>
          <w:lang w:eastAsia="uk-UA"/>
          <w14:ligatures w14:val="none"/>
        </w:rPr>
      </w:pPr>
      <w:bookmarkStart w:id="0" w:name="_GoBack"/>
      <w:r w:rsidRPr="00E23ED0">
        <w:rPr>
          <w:rFonts w:ascii="Times New Roman" w:eastAsia="Times New Roman" w:hAnsi="Times New Roman" w:cs="Times New Roman"/>
          <w:b/>
          <w:bCs/>
          <w:kern w:val="36"/>
          <w:sz w:val="24"/>
          <w:szCs w:val="24"/>
          <w:shd w:val="clear" w:color="auto" w:fill="FFFFFF"/>
          <w:lang w:eastAsia="uk-UA"/>
          <w14:ligatures w14:val="none"/>
        </w:rPr>
        <w:t>РЕАБІЛІТАЦІЙНА ДОПОМОГА ДОРОСЛИМ І ДІТЯМ У АМБУЛАТОРНИХ УМОВАХ</w:t>
      </w:r>
    </w:p>
    <w:bookmarkEnd w:id="0"/>
    <w:p w:rsidR="003D1B35" w:rsidRPr="00B43B34" w:rsidRDefault="003D1B35" w:rsidP="003D1B35">
      <w:pPr>
        <w:spacing w:before="240" w:after="240" w:line="240" w:lineRule="auto"/>
        <w:jc w:val="center"/>
        <w:rPr>
          <w:rFonts w:ascii="Times New Roman" w:eastAsia="Times New Roman" w:hAnsi="Times New Roman" w:cs="Times New Roman"/>
          <w:kern w:val="0"/>
          <w:sz w:val="24"/>
          <w:szCs w:val="24"/>
          <w:lang w:eastAsia="uk-UA"/>
          <w14:ligatures w14:val="none"/>
        </w:rPr>
      </w:pPr>
      <w:r w:rsidRPr="00B43B34">
        <w:rPr>
          <w:rFonts w:ascii="Times New Roman" w:eastAsia="Times New Roman" w:hAnsi="Times New Roman" w:cs="Times New Roman"/>
          <w:b/>
          <w:bCs/>
          <w:color w:val="000000"/>
          <w:kern w:val="0"/>
          <w:sz w:val="24"/>
          <w:szCs w:val="24"/>
          <w:shd w:val="clear" w:color="auto" w:fill="FFFFFF"/>
          <w:lang w:eastAsia="uk-UA"/>
          <w14:ligatures w14:val="none"/>
        </w:rPr>
        <w:t>Обсяг медичних послуг, який надавач зобов’язується надавати за договором відповідно до медичних потреб пацієнта/пацієнтки (специфікація)</w:t>
      </w:r>
    </w:p>
    <w:p w:rsidR="003D1B35" w:rsidRPr="00B43B34" w:rsidRDefault="003D1B35" w:rsidP="003D1B35">
      <w:pPr>
        <w:numPr>
          <w:ilvl w:val="0"/>
          <w:numId w:val="1"/>
        </w:numPr>
        <w:spacing w:before="240"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shd w:val="clear" w:color="auto" w:fill="FFFFFF"/>
          <w:lang w:eastAsia="uk-UA"/>
          <w14:ligatures w14:val="none"/>
        </w:rPr>
        <w:t xml:space="preserve">Проведення первинного, етапних, заключного реабілітаційного обстеження лікарем фізичної та реабілітаційної медицини та фахівцями з реабілітації – членами </w:t>
      </w:r>
      <w:proofErr w:type="spellStart"/>
      <w:r w:rsidRPr="00B43B34">
        <w:rPr>
          <w:rFonts w:ascii="Times New Roman" w:eastAsia="Times New Roman" w:hAnsi="Times New Roman" w:cs="Times New Roman"/>
          <w:color w:val="000000"/>
          <w:kern w:val="0"/>
          <w:sz w:val="24"/>
          <w:szCs w:val="24"/>
          <w:shd w:val="clear" w:color="auto" w:fill="FFFFFF"/>
          <w:lang w:eastAsia="uk-UA"/>
          <w14:ligatures w14:val="none"/>
        </w:rPr>
        <w:t>мультидисциплінарної</w:t>
      </w:r>
      <w:proofErr w:type="spellEnd"/>
      <w:r w:rsidRPr="00B43B34">
        <w:rPr>
          <w:rFonts w:ascii="Times New Roman" w:eastAsia="Times New Roman" w:hAnsi="Times New Roman" w:cs="Times New Roman"/>
          <w:color w:val="000000"/>
          <w:kern w:val="0"/>
          <w:sz w:val="24"/>
          <w:szCs w:val="24"/>
          <w:shd w:val="clear" w:color="auto" w:fill="FFFFFF"/>
          <w:lang w:eastAsia="uk-UA"/>
          <w14:ligatures w14:val="none"/>
        </w:rPr>
        <w:t xml:space="preserve"> реабілітаційної команди.</w:t>
      </w:r>
    </w:p>
    <w:p w:rsidR="003D1B35" w:rsidRPr="00B43B34" w:rsidRDefault="003D1B35" w:rsidP="003D1B35">
      <w:pPr>
        <w:numPr>
          <w:ilvl w:val="0"/>
          <w:numId w:val="1"/>
        </w:numPr>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shd w:val="clear" w:color="auto" w:fill="FFFFFF"/>
          <w:lang w:eastAsia="uk-UA"/>
          <w14:ligatures w14:val="none"/>
        </w:rPr>
        <w:t xml:space="preserve">Встановлення реабілітаційного діагнозу, складання індивідуального реабілітаційного плану та програми реабілітаційної терапії членами </w:t>
      </w:r>
      <w:proofErr w:type="spellStart"/>
      <w:r w:rsidRPr="00B43B34">
        <w:rPr>
          <w:rFonts w:ascii="Times New Roman" w:eastAsia="Times New Roman" w:hAnsi="Times New Roman" w:cs="Times New Roman"/>
          <w:color w:val="000000"/>
          <w:kern w:val="0"/>
          <w:sz w:val="24"/>
          <w:szCs w:val="24"/>
          <w:shd w:val="clear" w:color="auto" w:fill="FFFFFF"/>
          <w:lang w:eastAsia="uk-UA"/>
          <w14:ligatures w14:val="none"/>
        </w:rPr>
        <w:t>мультидисциплінарної</w:t>
      </w:r>
      <w:proofErr w:type="spellEnd"/>
      <w:r w:rsidRPr="00B43B34">
        <w:rPr>
          <w:rFonts w:ascii="Times New Roman" w:eastAsia="Times New Roman" w:hAnsi="Times New Roman" w:cs="Times New Roman"/>
          <w:color w:val="000000"/>
          <w:kern w:val="0"/>
          <w:sz w:val="24"/>
          <w:szCs w:val="24"/>
          <w:shd w:val="clear" w:color="auto" w:fill="FFFFFF"/>
          <w:lang w:eastAsia="uk-UA"/>
          <w14:ligatures w14:val="none"/>
        </w:rPr>
        <w:t xml:space="preserve"> реабілітаційної команди.</w:t>
      </w:r>
    </w:p>
    <w:p w:rsidR="003D1B35" w:rsidRPr="00B43B34" w:rsidRDefault="003D1B35" w:rsidP="003D1B35">
      <w:pPr>
        <w:numPr>
          <w:ilvl w:val="0"/>
          <w:numId w:val="1"/>
        </w:numPr>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Здійснення моніторингу клінічного стану пацієнта/пацієнтки, поточного контролю за виконанням індивідуального реабілітаційного плану та його коригування відповідно до отриманих змін за результатами реабілітаційного обстеження.</w:t>
      </w:r>
    </w:p>
    <w:p w:rsidR="003D1B35" w:rsidRPr="00B43B34" w:rsidRDefault="003D1B35" w:rsidP="003D1B35">
      <w:pPr>
        <w:numPr>
          <w:ilvl w:val="0"/>
          <w:numId w:val="1"/>
        </w:numPr>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shd w:val="clear" w:color="auto" w:fill="FFFFFF"/>
          <w:lang w:eastAsia="uk-UA"/>
          <w14:ligatures w14:val="none"/>
        </w:rPr>
        <w:t xml:space="preserve">Визначення реабілітаційного прогнозу </w:t>
      </w:r>
      <w:proofErr w:type="spellStart"/>
      <w:r w:rsidRPr="00B43B34">
        <w:rPr>
          <w:rFonts w:ascii="Times New Roman" w:eastAsia="Times New Roman" w:hAnsi="Times New Roman" w:cs="Times New Roman"/>
          <w:color w:val="000000"/>
          <w:kern w:val="0"/>
          <w:sz w:val="24"/>
          <w:szCs w:val="24"/>
          <w:shd w:val="clear" w:color="auto" w:fill="FFFFFF"/>
          <w:lang w:eastAsia="uk-UA"/>
          <w14:ligatures w14:val="none"/>
        </w:rPr>
        <w:t>мультидисциплінарною</w:t>
      </w:r>
      <w:proofErr w:type="spellEnd"/>
      <w:r w:rsidRPr="00B43B34">
        <w:rPr>
          <w:rFonts w:ascii="Times New Roman" w:eastAsia="Times New Roman" w:hAnsi="Times New Roman" w:cs="Times New Roman"/>
          <w:color w:val="000000"/>
          <w:kern w:val="0"/>
          <w:sz w:val="24"/>
          <w:szCs w:val="24"/>
          <w:shd w:val="clear" w:color="auto" w:fill="FFFFFF"/>
          <w:lang w:eastAsia="uk-UA"/>
          <w14:ligatures w14:val="none"/>
        </w:rPr>
        <w:t xml:space="preserve"> реабілітаційною командою за результатами реабілітаційного обстеження для планування подальшого реабілітаційного маршруту пацієнта/пацієнтки.</w:t>
      </w:r>
    </w:p>
    <w:p w:rsidR="003D1B35" w:rsidRPr="00B43B34" w:rsidRDefault="003D1B35" w:rsidP="003D1B35">
      <w:pPr>
        <w:numPr>
          <w:ilvl w:val="0"/>
          <w:numId w:val="1"/>
        </w:numPr>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shd w:val="clear" w:color="auto" w:fill="FFFFFF"/>
          <w:lang w:eastAsia="uk-UA"/>
          <w14:ligatures w14:val="none"/>
        </w:rPr>
        <w:t>Консультування пацієнта/пацієнтки лікарями інших спеціальностей.</w:t>
      </w:r>
    </w:p>
    <w:p w:rsidR="003D1B35" w:rsidRPr="00B43B34" w:rsidRDefault="003D1B35" w:rsidP="003D1B35">
      <w:pPr>
        <w:numPr>
          <w:ilvl w:val="0"/>
          <w:numId w:val="1"/>
        </w:numPr>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shd w:val="clear" w:color="auto" w:fill="FFFFFF"/>
          <w:lang w:eastAsia="uk-UA"/>
          <w14:ligatures w14:val="none"/>
        </w:rPr>
        <w:t xml:space="preserve">Надання реабілітаційної допомоги середнього обсягу (від однієї до двох годин реабілітації на добу) та/або низького обсягу (одна або менше годин реабілітації на добу) </w:t>
      </w:r>
      <w:r w:rsidRPr="00B43B34">
        <w:rPr>
          <w:rFonts w:ascii="Times New Roman" w:eastAsia="Times New Roman" w:hAnsi="Times New Roman" w:cs="Times New Roman"/>
          <w:color w:val="000000"/>
          <w:kern w:val="0"/>
          <w:sz w:val="24"/>
          <w:szCs w:val="24"/>
          <w:lang w:eastAsia="uk-UA"/>
          <w14:ligatures w14:val="none"/>
        </w:rPr>
        <w:t>пацієнту/пацієнтці</w:t>
      </w:r>
      <w:r w:rsidRPr="00B43B34">
        <w:rPr>
          <w:rFonts w:ascii="Times New Roman" w:eastAsia="Times New Roman" w:hAnsi="Times New Roman" w:cs="Times New Roman"/>
          <w:color w:val="000000"/>
          <w:kern w:val="0"/>
          <w:sz w:val="24"/>
          <w:szCs w:val="24"/>
          <w:shd w:val="clear" w:color="auto" w:fill="FFFFFF"/>
          <w:lang w:eastAsia="uk-UA"/>
          <w14:ligatures w14:val="none"/>
        </w:rPr>
        <w:t xml:space="preserve">, </w:t>
      </w:r>
      <w:r w:rsidRPr="00B43B34">
        <w:rPr>
          <w:rFonts w:ascii="Times New Roman" w:eastAsia="Times New Roman" w:hAnsi="Times New Roman" w:cs="Times New Roman"/>
          <w:color w:val="000000"/>
          <w:kern w:val="0"/>
          <w:sz w:val="24"/>
          <w:szCs w:val="24"/>
          <w:lang w:eastAsia="uk-UA"/>
          <w14:ligatures w14:val="none"/>
        </w:rPr>
        <w:t xml:space="preserve">який/яка потребують </w:t>
      </w:r>
      <w:proofErr w:type="spellStart"/>
      <w:r w:rsidRPr="00B43B34">
        <w:rPr>
          <w:rFonts w:ascii="Times New Roman" w:eastAsia="Times New Roman" w:hAnsi="Times New Roman" w:cs="Times New Roman"/>
          <w:color w:val="000000"/>
          <w:kern w:val="0"/>
          <w:sz w:val="24"/>
          <w:szCs w:val="24"/>
          <w:lang w:eastAsia="uk-UA"/>
          <w14:ligatures w14:val="none"/>
        </w:rPr>
        <w:t>нейрореабілітації</w:t>
      </w:r>
      <w:proofErr w:type="spellEnd"/>
      <w:r w:rsidRPr="00B43B34">
        <w:rPr>
          <w:rFonts w:ascii="Times New Roman" w:eastAsia="Times New Roman" w:hAnsi="Times New Roman" w:cs="Times New Roman"/>
          <w:color w:val="000000"/>
          <w:kern w:val="0"/>
          <w:sz w:val="24"/>
          <w:szCs w:val="24"/>
          <w:lang w:eastAsia="uk-UA"/>
          <w14:ligatures w14:val="none"/>
        </w:rPr>
        <w:t xml:space="preserve"> та/або ортопедичної реабілітації, та/або психологічної реабілітації, та/або </w:t>
      </w:r>
      <w:proofErr w:type="spellStart"/>
      <w:r w:rsidRPr="00B43B34">
        <w:rPr>
          <w:rFonts w:ascii="Times New Roman" w:eastAsia="Times New Roman" w:hAnsi="Times New Roman" w:cs="Times New Roman"/>
          <w:color w:val="000000"/>
          <w:kern w:val="0"/>
          <w:sz w:val="24"/>
          <w:szCs w:val="24"/>
          <w:lang w:eastAsia="uk-UA"/>
          <w14:ligatures w14:val="none"/>
        </w:rPr>
        <w:t>кардіо</w:t>
      </w:r>
      <w:proofErr w:type="spellEnd"/>
      <w:r w:rsidRPr="00B43B34">
        <w:rPr>
          <w:rFonts w:ascii="Times New Roman" w:eastAsia="Times New Roman" w:hAnsi="Times New Roman" w:cs="Times New Roman"/>
          <w:color w:val="000000"/>
          <w:kern w:val="0"/>
          <w:sz w:val="24"/>
          <w:szCs w:val="24"/>
          <w:lang w:eastAsia="uk-UA"/>
          <w14:ligatures w14:val="none"/>
        </w:rPr>
        <w:t>-респіраторної реабілітації, та/або комплексної реабілітації та інших напрямів реабілітації,</w:t>
      </w:r>
      <w:r w:rsidRPr="00B43B34">
        <w:rPr>
          <w:rFonts w:ascii="Times New Roman" w:eastAsia="Times New Roman" w:hAnsi="Times New Roman" w:cs="Times New Roman"/>
          <w:color w:val="000000"/>
          <w:kern w:val="0"/>
          <w:sz w:val="24"/>
          <w:szCs w:val="24"/>
          <w:shd w:val="clear" w:color="auto" w:fill="FFFFFF"/>
          <w:lang w:eastAsia="uk-UA"/>
          <w14:ligatures w14:val="none"/>
        </w:rPr>
        <w:t xml:space="preserve"> упродовж </w:t>
      </w:r>
      <w:proofErr w:type="spellStart"/>
      <w:r w:rsidRPr="00B43B34">
        <w:rPr>
          <w:rFonts w:ascii="Times New Roman" w:eastAsia="Times New Roman" w:hAnsi="Times New Roman" w:cs="Times New Roman"/>
          <w:color w:val="000000"/>
          <w:kern w:val="0"/>
          <w:sz w:val="24"/>
          <w:szCs w:val="24"/>
          <w:shd w:val="clear" w:color="auto" w:fill="FFFFFF"/>
          <w:lang w:eastAsia="uk-UA"/>
          <w14:ligatures w14:val="none"/>
        </w:rPr>
        <w:t>післягострого</w:t>
      </w:r>
      <w:proofErr w:type="spellEnd"/>
      <w:r w:rsidRPr="00B43B34">
        <w:rPr>
          <w:rFonts w:ascii="Times New Roman" w:eastAsia="Times New Roman" w:hAnsi="Times New Roman" w:cs="Times New Roman"/>
          <w:color w:val="000000"/>
          <w:kern w:val="0"/>
          <w:sz w:val="24"/>
          <w:szCs w:val="24"/>
          <w:shd w:val="clear" w:color="auto" w:fill="FFFFFF"/>
          <w:lang w:eastAsia="uk-UA"/>
          <w14:ligatures w14:val="none"/>
        </w:rPr>
        <w:t xml:space="preserve"> та довготривалого реабілітаційних періодів відповідно до складеного індивідуального реабілітаційного плану.</w:t>
      </w:r>
    </w:p>
    <w:p w:rsidR="003D1B35" w:rsidRPr="00B43B34" w:rsidRDefault="003D1B35" w:rsidP="003D1B35">
      <w:pPr>
        <w:numPr>
          <w:ilvl w:val="0"/>
          <w:numId w:val="1"/>
        </w:numPr>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Надання психологічної допомоги.</w:t>
      </w:r>
    </w:p>
    <w:p w:rsidR="003D1B35" w:rsidRPr="00B43B34" w:rsidRDefault="003D1B35" w:rsidP="003D1B35">
      <w:pPr>
        <w:numPr>
          <w:ilvl w:val="0"/>
          <w:numId w:val="1"/>
        </w:numPr>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Проведення профілактики захворювань.</w:t>
      </w:r>
    </w:p>
    <w:p w:rsidR="003D1B35" w:rsidRPr="00B43B34" w:rsidRDefault="003D1B35" w:rsidP="003D1B35">
      <w:pPr>
        <w:numPr>
          <w:ilvl w:val="0"/>
          <w:numId w:val="1"/>
        </w:numPr>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Надання невідкладної медичної допомоги, а також виклик бригади екстреної (швидкої) медичної допомоги за потреби та надання невідкладної медичної допомоги пацієнту/пацієнтці до її прибуття.</w:t>
      </w:r>
    </w:p>
    <w:p w:rsidR="003D1B35" w:rsidRPr="00B43B34" w:rsidRDefault="003D1B35" w:rsidP="003D1B35">
      <w:pPr>
        <w:numPr>
          <w:ilvl w:val="0"/>
          <w:numId w:val="1"/>
        </w:numPr>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shd w:val="clear" w:color="auto" w:fill="FFFFFF"/>
          <w:lang w:eastAsia="uk-UA"/>
          <w14:ligatures w14:val="none"/>
        </w:rPr>
        <w:t>Направлення пацієнта/пацієнтки в інші ЗОЗ/підрозділи для надання їм спеціалізованої медичної допомоги</w:t>
      </w:r>
      <w:r w:rsidRPr="00B43B34">
        <w:rPr>
          <w:rFonts w:ascii="Times New Roman" w:eastAsia="Times New Roman" w:hAnsi="Times New Roman" w:cs="Times New Roman"/>
          <w:color w:val="000000"/>
          <w:kern w:val="0"/>
          <w:sz w:val="24"/>
          <w:szCs w:val="24"/>
          <w:lang w:eastAsia="uk-UA"/>
          <w14:ligatures w14:val="none"/>
        </w:rPr>
        <w:t>.</w:t>
      </w:r>
    </w:p>
    <w:p w:rsidR="003D1B35" w:rsidRPr="00B43B34" w:rsidRDefault="003D1B35" w:rsidP="003D1B35">
      <w:pPr>
        <w:numPr>
          <w:ilvl w:val="0"/>
          <w:numId w:val="1"/>
        </w:numPr>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Направлення пацієнта/пацієнтки, за наявності показань, для проведення лабораторних та/або інструментальних обстежень відповідно до галузевих стандартів у сфері охорони здоров’я.</w:t>
      </w:r>
    </w:p>
    <w:p w:rsidR="003D1B35" w:rsidRPr="00B43B34" w:rsidRDefault="003D1B35" w:rsidP="003D1B35">
      <w:pPr>
        <w:numPr>
          <w:ilvl w:val="0"/>
          <w:numId w:val="1"/>
        </w:numPr>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Оформлення довідок, формування медичних висновків про тимчасову непрацездатність та направлень на медико-соціально-експертну комісію</w:t>
      </w:r>
      <w:r w:rsidRPr="00B43B34">
        <w:rPr>
          <w:rFonts w:ascii="Times New Roman" w:eastAsia="Times New Roman" w:hAnsi="Times New Roman" w:cs="Times New Roman"/>
          <w:b/>
          <w:bCs/>
          <w:color w:val="000000"/>
          <w:kern w:val="0"/>
          <w:sz w:val="24"/>
          <w:szCs w:val="24"/>
          <w:lang w:eastAsia="uk-UA"/>
          <w14:ligatures w14:val="none"/>
        </w:rPr>
        <w:t xml:space="preserve"> </w:t>
      </w:r>
      <w:r w:rsidRPr="00B43B34">
        <w:rPr>
          <w:rFonts w:ascii="Times New Roman" w:eastAsia="Times New Roman" w:hAnsi="Times New Roman" w:cs="Times New Roman"/>
          <w:color w:val="000000"/>
          <w:kern w:val="0"/>
          <w:sz w:val="24"/>
          <w:szCs w:val="24"/>
          <w:lang w:eastAsia="uk-UA"/>
          <w14:ligatures w14:val="none"/>
        </w:rPr>
        <w:t>та/або лікарсько-консультативну комісію.</w:t>
      </w:r>
    </w:p>
    <w:p w:rsidR="003D1B35" w:rsidRPr="00B43B34" w:rsidRDefault="003D1B35" w:rsidP="003D1B35">
      <w:pPr>
        <w:numPr>
          <w:ilvl w:val="0"/>
          <w:numId w:val="1"/>
        </w:numPr>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Підбір, налаштування та навчання користуванню допоміжними засобами реабілітації під час надання реабілітаційної допомоги.</w:t>
      </w:r>
    </w:p>
    <w:p w:rsidR="003D1B35" w:rsidRPr="00B43B34" w:rsidRDefault="003D1B35" w:rsidP="003D1B35">
      <w:pPr>
        <w:numPr>
          <w:ilvl w:val="0"/>
          <w:numId w:val="1"/>
        </w:numPr>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shd w:val="clear" w:color="auto" w:fill="FFFFFF"/>
          <w:lang w:eastAsia="uk-UA"/>
          <w14:ligatures w14:val="none"/>
        </w:rPr>
        <w:t xml:space="preserve">Організація навчання </w:t>
      </w:r>
      <w:r w:rsidRPr="00B43B34">
        <w:rPr>
          <w:rFonts w:ascii="Times New Roman" w:eastAsia="Times New Roman" w:hAnsi="Times New Roman" w:cs="Times New Roman"/>
          <w:color w:val="000000"/>
          <w:kern w:val="0"/>
          <w:sz w:val="24"/>
          <w:szCs w:val="24"/>
          <w:lang w:eastAsia="uk-UA"/>
          <w14:ligatures w14:val="none"/>
        </w:rPr>
        <w:t>пацієнта/пацієнтки</w:t>
      </w:r>
      <w:r w:rsidRPr="00B43B34">
        <w:rPr>
          <w:rFonts w:ascii="Times New Roman" w:eastAsia="Times New Roman" w:hAnsi="Times New Roman" w:cs="Times New Roman"/>
          <w:color w:val="000000"/>
          <w:kern w:val="0"/>
          <w:sz w:val="24"/>
          <w:szCs w:val="24"/>
          <w:shd w:val="clear" w:color="auto" w:fill="FFFFFF"/>
          <w:lang w:eastAsia="uk-UA"/>
          <w14:ligatures w14:val="none"/>
        </w:rPr>
        <w:t>/родини/доглядачів особливостям догляду, запобіганню можливих ускладнень та дотриманню рекомендацій на всіх етапах надання допомоги.</w:t>
      </w:r>
    </w:p>
    <w:p w:rsidR="003D1B35" w:rsidRPr="00E23ED0" w:rsidRDefault="003D1B35" w:rsidP="003D1B35">
      <w:pPr>
        <w:numPr>
          <w:ilvl w:val="0"/>
          <w:numId w:val="1"/>
        </w:numPr>
        <w:shd w:val="clear" w:color="auto" w:fill="FFFFFF"/>
        <w:spacing w:after="0" w:line="240" w:lineRule="auto"/>
        <w:jc w:val="both"/>
        <w:textAlignment w:val="baseline"/>
        <w:rPr>
          <w:rFonts w:ascii="Times New Roman" w:eastAsia="Times New Roman" w:hAnsi="Times New Roman" w:cs="Times New Roman"/>
          <w:b/>
          <w:bCs/>
          <w:kern w:val="0"/>
          <w:sz w:val="24"/>
          <w:szCs w:val="24"/>
          <w:lang w:eastAsia="uk-UA"/>
          <w14:ligatures w14:val="none"/>
        </w:rPr>
      </w:pPr>
      <w:r w:rsidRPr="00E23ED0">
        <w:rPr>
          <w:rFonts w:ascii="Times New Roman" w:eastAsia="Times New Roman" w:hAnsi="Times New Roman" w:cs="Times New Roman"/>
          <w:b/>
          <w:bCs/>
          <w:kern w:val="0"/>
          <w:sz w:val="24"/>
          <w:szCs w:val="24"/>
          <w:lang w:eastAsia="uk-UA"/>
          <w14:ligatures w14:val="none"/>
        </w:rPr>
        <w:t xml:space="preserve">Забезпечення надання медичної допомоги </w:t>
      </w:r>
      <w:proofErr w:type="spellStart"/>
      <w:r w:rsidRPr="00E23ED0">
        <w:rPr>
          <w:rFonts w:ascii="Times New Roman" w:eastAsia="Times New Roman" w:hAnsi="Times New Roman" w:cs="Times New Roman"/>
          <w:b/>
          <w:bCs/>
          <w:kern w:val="0"/>
          <w:sz w:val="24"/>
          <w:szCs w:val="24"/>
          <w:lang w:eastAsia="uk-UA"/>
          <w14:ligatures w14:val="none"/>
        </w:rPr>
        <w:t>телемедичними</w:t>
      </w:r>
      <w:proofErr w:type="spellEnd"/>
      <w:r w:rsidRPr="00E23ED0">
        <w:rPr>
          <w:rFonts w:ascii="Times New Roman" w:eastAsia="Times New Roman" w:hAnsi="Times New Roman" w:cs="Times New Roman"/>
          <w:b/>
          <w:bCs/>
          <w:kern w:val="0"/>
          <w:sz w:val="24"/>
          <w:szCs w:val="24"/>
          <w:lang w:eastAsia="uk-UA"/>
          <w14:ligatures w14:val="none"/>
        </w:rPr>
        <w:t xml:space="preserve"> засобами (</w:t>
      </w:r>
      <w:proofErr w:type="spellStart"/>
      <w:r w:rsidRPr="00E23ED0">
        <w:rPr>
          <w:rFonts w:ascii="Times New Roman" w:eastAsia="Times New Roman" w:hAnsi="Times New Roman" w:cs="Times New Roman"/>
          <w:b/>
          <w:bCs/>
          <w:kern w:val="0"/>
          <w:sz w:val="24"/>
          <w:szCs w:val="24"/>
          <w:lang w:eastAsia="uk-UA"/>
          <w14:ligatures w14:val="none"/>
        </w:rPr>
        <w:t>телеконсультування</w:t>
      </w:r>
      <w:proofErr w:type="spellEnd"/>
      <w:r w:rsidRPr="00E23ED0">
        <w:rPr>
          <w:rFonts w:ascii="Times New Roman" w:eastAsia="Times New Roman" w:hAnsi="Times New Roman" w:cs="Times New Roman"/>
          <w:b/>
          <w:bCs/>
          <w:kern w:val="0"/>
          <w:sz w:val="24"/>
          <w:szCs w:val="24"/>
          <w:lang w:eastAsia="uk-UA"/>
          <w14:ligatures w14:val="none"/>
        </w:rPr>
        <w:t>/</w:t>
      </w:r>
      <w:proofErr w:type="spellStart"/>
      <w:r w:rsidRPr="00E23ED0">
        <w:rPr>
          <w:rFonts w:ascii="Times New Roman" w:eastAsia="Times New Roman" w:hAnsi="Times New Roman" w:cs="Times New Roman"/>
          <w:b/>
          <w:bCs/>
          <w:kern w:val="0"/>
          <w:sz w:val="24"/>
          <w:szCs w:val="24"/>
          <w:lang w:eastAsia="uk-UA"/>
          <w14:ligatures w14:val="none"/>
        </w:rPr>
        <w:t>телевідеоконсультування</w:t>
      </w:r>
      <w:proofErr w:type="spellEnd"/>
      <w:r w:rsidRPr="00E23ED0">
        <w:rPr>
          <w:rFonts w:ascii="Times New Roman" w:eastAsia="Times New Roman" w:hAnsi="Times New Roman" w:cs="Times New Roman"/>
          <w:b/>
          <w:bCs/>
          <w:kern w:val="0"/>
          <w:sz w:val="24"/>
          <w:szCs w:val="24"/>
          <w:lang w:eastAsia="uk-UA"/>
          <w14:ligatures w14:val="none"/>
        </w:rPr>
        <w:t xml:space="preserve"> у режимі реального або відкладеного часу, </w:t>
      </w:r>
      <w:proofErr w:type="spellStart"/>
      <w:r w:rsidRPr="00E23ED0">
        <w:rPr>
          <w:rFonts w:ascii="Times New Roman" w:eastAsia="Times New Roman" w:hAnsi="Times New Roman" w:cs="Times New Roman"/>
          <w:b/>
          <w:bCs/>
          <w:kern w:val="0"/>
          <w:sz w:val="24"/>
          <w:szCs w:val="24"/>
          <w:lang w:eastAsia="uk-UA"/>
          <w14:ligatures w14:val="none"/>
        </w:rPr>
        <w:t>теледіагностики</w:t>
      </w:r>
      <w:proofErr w:type="spellEnd"/>
      <w:r w:rsidRPr="00E23ED0">
        <w:rPr>
          <w:rFonts w:ascii="Times New Roman" w:eastAsia="Times New Roman" w:hAnsi="Times New Roman" w:cs="Times New Roman"/>
          <w:b/>
          <w:bCs/>
          <w:kern w:val="0"/>
          <w:sz w:val="24"/>
          <w:szCs w:val="24"/>
          <w:lang w:eastAsia="uk-UA"/>
          <w14:ligatures w14:val="none"/>
        </w:rPr>
        <w:t>, спостереження у режимі віддаленого моніторингу, телеметрії) разом з обстеженням та із застосуванням інших методів, що не суперечать законодавству, з обов’язковим заповненням облікових форм № 001/</w:t>
      </w:r>
      <w:proofErr w:type="spellStart"/>
      <w:r w:rsidRPr="00E23ED0">
        <w:rPr>
          <w:rFonts w:ascii="Times New Roman" w:eastAsia="Times New Roman" w:hAnsi="Times New Roman" w:cs="Times New Roman"/>
          <w:b/>
          <w:bCs/>
          <w:kern w:val="0"/>
          <w:sz w:val="24"/>
          <w:szCs w:val="24"/>
          <w:lang w:eastAsia="uk-UA"/>
          <w14:ligatures w14:val="none"/>
        </w:rPr>
        <w:t>тм</w:t>
      </w:r>
      <w:proofErr w:type="spellEnd"/>
      <w:r w:rsidRPr="00E23ED0">
        <w:rPr>
          <w:rFonts w:ascii="Times New Roman" w:eastAsia="Times New Roman" w:hAnsi="Times New Roman" w:cs="Times New Roman"/>
          <w:b/>
          <w:bCs/>
          <w:kern w:val="0"/>
          <w:sz w:val="24"/>
          <w:szCs w:val="24"/>
          <w:lang w:eastAsia="uk-UA"/>
          <w14:ligatures w14:val="none"/>
        </w:rPr>
        <w:t xml:space="preserve"> та № 002тм та внесенням інформації в «Журнал обліку </w:t>
      </w:r>
      <w:proofErr w:type="spellStart"/>
      <w:r w:rsidRPr="00E23ED0">
        <w:rPr>
          <w:rFonts w:ascii="Times New Roman" w:eastAsia="Times New Roman" w:hAnsi="Times New Roman" w:cs="Times New Roman"/>
          <w:b/>
          <w:bCs/>
          <w:kern w:val="0"/>
          <w:sz w:val="24"/>
          <w:szCs w:val="24"/>
          <w:lang w:eastAsia="uk-UA"/>
          <w14:ligatures w14:val="none"/>
        </w:rPr>
        <w:t>телемедичних</w:t>
      </w:r>
      <w:proofErr w:type="spellEnd"/>
      <w:r w:rsidRPr="00E23ED0">
        <w:rPr>
          <w:rFonts w:ascii="Times New Roman" w:eastAsia="Times New Roman" w:hAnsi="Times New Roman" w:cs="Times New Roman"/>
          <w:b/>
          <w:bCs/>
          <w:kern w:val="0"/>
          <w:sz w:val="24"/>
          <w:szCs w:val="24"/>
          <w:lang w:eastAsia="uk-UA"/>
          <w14:ligatures w14:val="none"/>
        </w:rPr>
        <w:t xml:space="preserve"> консультацій» (форма №003/</w:t>
      </w:r>
      <w:proofErr w:type="spellStart"/>
      <w:r w:rsidRPr="00E23ED0">
        <w:rPr>
          <w:rFonts w:ascii="Times New Roman" w:eastAsia="Times New Roman" w:hAnsi="Times New Roman" w:cs="Times New Roman"/>
          <w:b/>
          <w:bCs/>
          <w:kern w:val="0"/>
          <w:sz w:val="24"/>
          <w:szCs w:val="24"/>
          <w:lang w:eastAsia="uk-UA"/>
          <w14:ligatures w14:val="none"/>
        </w:rPr>
        <w:t>тм</w:t>
      </w:r>
      <w:proofErr w:type="spellEnd"/>
      <w:r w:rsidRPr="00E23ED0">
        <w:rPr>
          <w:rFonts w:ascii="Times New Roman" w:eastAsia="Times New Roman" w:hAnsi="Times New Roman" w:cs="Times New Roman"/>
          <w:b/>
          <w:bCs/>
          <w:kern w:val="0"/>
          <w:sz w:val="24"/>
          <w:szCs w:val="24"/>
          <w:lang w:eastAsia="uk-UA"/>
          <w14:ligatures w14:val="none"/>
        </w:rPr>
        <w:t>).</w:t>
      </w:r>
    </w:p>
    <w:p w:rsidR="003D1B35" w:rsidRPr="00B43B34" w:rsidRDefault="003D1B35" w:rsidP="003D1B35">
      <w:pPr>
        <w:numPr>
          <w:ilvl w:val="0"/>
          <w:numId w:val="1"/>
        </w:numPr>
        <w:shd w:val="clear" w:color="auto" w:fill="FFFFFF"/>
        <w:spacing w:after="24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b/>
          <w:bCs/>
          <w:color w:val="000000"/>
          <w:kern w:val="0"/>
          <w:sz w:val="24"/>
          <w:szCs w:val="24"/>
          <w:lang w:eastAsia="uk-UA"/>
          <w14:ligatures w14:val="none"/>
        </w:rPr>
        <w:t xml:space="preserve">Дотримання принципів </w:t>
      </w:r>
      <w:proofErr w:type="spellStart"/>
      <w:r w:rsidRPr="00B43B34">
        <w:rPr>
          <w:rFonts w:ascii="Times New Roman" w:eastAsia="Times New Roman" w:hAnsi="Times New Roman" w:cs="Times New Roman"/>
          <w:b/>
          <w:bCs/>
          <w:color w:val="000000"/>
          <w:kern w:val="0"/>
          <w:sz w:val="24"/>
          <w:szCs w:val="24"/>
          <w:lang w:eastAsia="uk-UA"/>
          <w14:ligatures w14:val="none"/>
        </w:rPr>
        <w:t>безбар’єрності</w:t>
      </w:r>
      <w:proofErr w:type="spellEnd"/>
      <w:r w:rsidRPr="00B43B34">
        <w:rPr>
          <w:rFonts w:ascii="Times New Roman" w:eastAsia="Times New Roman" w:hAnsi="Times New Roman" w:cs="Times New Roman"/>
          <w:b/>
          <w:bCs/>
          <w:color w:val="000000"/>
          <w:kern w:val="0"/>
          <w:sz w:val="24"/>
          <w:szCs w:val="24"/>
          <w:lang w:eastAsia="uk-UA"/>
          <w14:ligatures w14:val="none"/>
        </w:rPr>
        <w:t xml:space="preserve"> та інклюзії при наданні медичної та/або реабілітаційної допомоги, у тому числі з використанням методів і засобів телемедицини відповідно до нормативно-правових актів.</w:t>
      </w:r>
    </w:p>
    <w:p w:rsidR="003D1B35" w:rsidRPr="00B43B34" w:rsidRDefault="003D1B35" w:rsidP="003D1B35">
      <w:pPr>
        <w:spacing w:before="240" w:after="240" w:line="240" w:lineRule="auto"/>
        <w:jc w:val="both"/>
        <w:rPr>
          <w:rFonts w:ascii="Times New Roman" w:eastAsia="Times New Roman" w:hAnsi="Times New Roman" w:cs="Times New Roman"/>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lastRenderedPageBreak/>
        <w:t> </w:t>
      </w:r>
    </w:p>
    <w:p w:rsidR="003D1B35" w:rsidRPr="00B43B34" w:rsidRDefault="003D1B35" w:rsidP="003D1B35">
      <w:pPr>
        <w:spacing w:before="240" w:after="240" w:line="240" w:lineRule="auto"/>
        <w:jc w:val="center"/>
        <w:rPr>
          <w:rFonts w:ascii="Times New Roman" w:eastAsia="Times New Roman" w:hAnsi="Times New Roman" w:cs="Times New Roman"/>
          <w:kern w:val="0"/>
          <w:sz w:val="24"/>
          <w:szCs w:val="24"/>
          <w:lang w:eastAsia="uk-UA"/>
          <w14:ligatures w14:val="none"/>
        </w:rPr>
      </w:pPr>
      <w:r w:rsidRPr="00B43B34">
        <w:rPr>
          <w:rFonts w:ascii="Times New Roman" w:eastAsia="Times New Roman" w:hAnsi="Times New Roman" w:cs="Times New Roman"/>
          <w:b/>
          <w:bCs/>
          <w:color w:val="000000"/>
          <w:kern w:val="0"/>
          <w:sz w:val="24"/>
          <w:szCs w:val="24"/>
          <w:lang w:eastAsia="uk-UA"/>
          <w14:ligatures w14:val="none"/>
        </w:rPr>
        <w:t>РЕАБІЛІТАЦІЙНА ДОПОМОГА ДОРОСЛИМ І ДІТЯМ У АМБУЛАТОРНИХ УМОВАХ</w:t>
      </w:r>
    </w:p>
    <w:p w:rsidR="003D1B35" w:rsidRPr="00B43B34" w:rsidRDefault="003D1B35" w:rsidP="003D1B35">
      <w:pPr>
        <w:spacing w:before="240" w:after="240" w:line="240" w:lineRule="auto"/>
        <w:jc w:val="center"/>
        <w:rPr>
          <w:rFonts w:ascii="Times New Roman" w:eastAsia="Times New Roman" w:hAnsi="Times New Roman" w:cs="Times New Roman"/>
          <w:kern w:val="0"/>
          <w:sz w:val="24"/>
          <w:szCs w:val="24"/>
          <w:lang w:eastAsia="uk-UA"/>
          <w14:ligatures w14:val="none"/>
        </w:rPr>
      </w:pPr>
      <w:r w:rsidRPr="00B43B34">
        <w:rPr>
          <w:rFonts w:ascii="Times New Roman" w:eastAsia="Times New Roman" w:hAnsi="Times New Roman" w:cs="Times New Roman"/>
          <w:b/>
          <w:bCs/>
          <w:color w:val="000000"/>
          <w:kern w:val="0"/>
          <w:sz w:val="24"/>
          <w:szCs w:val="24"/>
          <w:lang w:eastAsia="uk-UA"/>
          <w14:ligatures w14:val="none"/>
        </w:rPr>
        <w:t>Умови закупівлі медичних послуг</w:t>
      </w:r>
    </w:p>
    <w:p w:rsidR="003D1B35" w:rsidRPr="00B43B34" w:rsidRDefault="003D1B35" w:rsidP="003D1B35">
      <w:pPr>
        <w:spacing w:before="240" w:after="0" w:line="240" w:lineRule="auto"/>
        <w:jc w:val="both"/>
        <w:rPr>
          <w:rFonts w:ascii="Times New Roman" w:eastAsia="Times New Roman" w:hAnsi="Times New Roman" w:cs="Times New Roman"/>
          <w:kern w:val="0"/>
          <w:sz w:val="24"/>
          <w:szCs w:val="24"/>
          <w:lang w:eastAsia="uk-UA"/>
          <w14:ligatures w14:val="none"/>
        </w:rPr>
      </w:pPr>
      <w:r w:rsidRPr="00B43B34">
        <w:rPr>
          <w:rFonts w:ascii="Times New Roman" w:eastAsia="Times New Roman" w:hAnsi="Times New Roman" w:cs="Times New Roman"/>
          <w:i/>
          <w:iCs/>
          <w:color w:val="000000"/>
          <w:kern w:val="0"/>
          <w:sz w:val="24"/>
          <w:szCs w:val="24"/>
          <w:lang w:eastAsia="uk-UA"/>
          <w14:ligatures w14:val="none"/>
        </w:rPr>
        <w:t>Умови надання послуги:</w:t>
      </w:r>
      <w:r w:rsidRPr="00B43B34">
        <w:rPr>
          <w:rFonts w:ascii="Times New Roman" w:eastAsia="Times New Roman" w:hAnsi="Times New Roman" w:cs="Times New Roman"/>
          <w:b/>
          <w:bCs/>
          <w:color w:val="000000"/>
          <w:kern w:val="0"/>
          <w:sz w:val="24"/>
          <w:szCs w:val="24"/>
          <w:lang w:eastAsia="uk-UA"/>
          <w14:ligatures w14:val="none"/>
        </w:rPr>
        <w:t xml:space="preserve"> </w:t>
      </w:r>
      <w:r w:rsidRPr="00B43B34">
        <w:rPr>
          <w:rFonts w:ascii="Times New Roman" w:eastAsia="Times New Roman" w:hAnsi="Times New Roman" w:cs="Times New Roman"/>
          <w:color w:val="000000"/>
          <w:kern w:val="0"/>
          <w:sz w:val="24"/>
          <w:szCs w:val="24"/>
          <w:lang w:eastAsia="uk-UA"/>
          <w14:ligatures w14:val="none"/>
        </w:rPr>
        <w:t>амбулаторно.</w:t>
      </w:r>
    </w:p>
    <w:p w:rsidR="003D1B35" w:rsidRPr="00B43B34" w:rsidRDefault="003D1B35" w:rsidP="003D1B35">
      <w:pPr>
        <w:shd w:val="clear" w:color="auto" w:fill="FFFFFF"/>
        <w:spacing w:after="0" w:line="240" w:lineRule="auto"/>
        <w:jc w:val="both"/>
        <w:rPr>
          <w:rFonts w:ascii="Times New Roman" w:eastAsia="Times New Roman" w:hAnsi="Times New Roman" w:cs="Times New Roman"/>
          <w:kern w:val="0"/>
          <w:sz w:val="24"/>
          <w:szCs w:val="24"/>
          <w:lang w:eastAsia="uk-UA"/>
          <w14:ligatures w14:val="none"/>
        </w:rPr>
      </w:pPr>
      <w:r w:rsidRPr="00B43B34">
        <w:rPr>
          <w:rFonts w:ascii="Times New Roman" w:eastAsia="Times New Roman" w:hAnsi="Times New Roman" w:cs="Times New Roman"/>
          <w:i/>
          <w:iCs/>
          <w:color w:val="000000"/>
          <w:kern w:val="0"/>
          <w:sz w:val="24"/>
          <w:szCs w:val="24"/>
          <w:lang w:eastAsia="uk-UA"/>
          <w14:ligatures w14:val="none"/>
        </w:rPr>
        <w:t>Підстави надання послуги:</w:t>
      </w:r>
    </w:p>
    <w:p w:rsidR="003D1B35" w:rsidRPr="00B43B34" w:rsidRDefault="003D1B35" w:rsidP="003D1B35">
      <w:pPr>
        <w:numPr>
          <w:ilvl w:val="0"/>
          <w:numId w:val="2"/>
        </w:numPr>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направлення лікаря з надання ПМД, якого обрано за декларацією про вибір лікаря</w:t>
      </w:r>
      <w:r w:rsidRPr="00B43B34">
        <w:rPr>
          <w:rFonts w:ascii="Times New Roman" w:eastAsia="Times New Roman" w:hAnsi="Times New Roman" w:cs="Times New Roman"/>
          <w:color w:val="000000"/>
          <w:kern w:val="0"/>
          <w:sz w:val="24"/>
          <w:szCs w:val="24"/>
          <w:shd w:val="clear" w:color="auto" w:fill="FFFFFF"/>
          <w:lang w:eastAsia="uk-UA"/>
          <w14:ligatures w14:val="none"/>
        </w:rPr>
        <w:t>;</w:t>
      </w:r>
    </w:p>
    <w:p w:rsidR="003D1B35" w:rsidRPr="00B43B34" w:rsidRDefault="003D1B35" w:rsidP="003D1B35">
      <w:pPr>
        <w:numPr>
          <w:ilvl w:val="0"/>
          <w:numId w:val="2"/>
        </w:numPr>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 xml:space="preserve">направлення лікуючого лікаря, </w:t>
      </w:r>
      <w:r w:rsidRPr="00B43B34">
        <w:rPr>
          <w:rFonts w:ascii="Times New Roman" w:eastAsia="Times New Roman" w:hAnsi="Times New Roman" w:cs="Times New Roman"/>
          <w:b/>
          <w:bCs/>
          <w:color w:val="000000"/>
          <w:kern w:val="0"/>
          <w:sz w:val="24"/>
          <w:szCs w:val="24"/>
          <w:lang w:eastAsia="uk-UA"/>
          <w14:ligatures w14:val="none"/>
        </w:rPr>
        <w:t xml:space="preserve">у </w:t>
      </w:r>
      <w:r w:rsidRPr="00B43B34">
        <w:rPr>
          <w:rFonts w:ascii="Times New Roman" w:eastAsia="Times New Roman" w:hAnsi="Times New Roman" w:cs="Times New Roman"/>
          <w:color w:val="000000"/>
          <w:kern w:val="0"/>
          <w:sz w:val="24"/>
          <w:szCs w:val="24"/>
          <w:lang w:eastAsia="uk-UA"/>
          <w14:ligatures w14:val="none"/>
        </w:rPr>
        <w:t>тому числі лікаря фізичної та реабілітаційної медицини.</w:t>
      </w:r>
    </w:p>
    <w:p w:rsidR="003D1B35" w:rsidRPr="00B43B34" w:rsidRDefault="003D1B35" w:rsidP="003D1B35">
      <w:pPr>
        <w:spacing w:before="240" w:after="240" w:line="240" w:lineRule="auto"/>
        <w:jc w:val="both"/>
        <w:rPr>
          <w:rFonts w:ascii="Times New Roman" w:eastAsia="Times New Roman" w:hAnsi="Times New Roman" w:cs="Times New Roman"/>
          <w:kern w:val="0"/>
          <w:sz w:val="24"/>
          <w:szCs w:val="24"/>
          <w:lang w:eastAsia="uk-UA"/>
          <w14:ligatures w14:val="none"/>
        </w:rPr>
      </w:pPr>
      <w:r w:rsidRPr="00B43B34">
        <w:rPr>
          <w:rFonts w:ascii="Times New Roman" w:eastAsia="Times New Roman" w:hAnsi="Times New Roman" w:cs="Times New Roman"/>
          <w:i/>
          <w:iCs/>
          <w:color w:val="000000"/>
          <w:kern w:val="0"/>
          <w:sz w:val="24"/>
          <w:szCs w:val="24"/>
          <w:lang w:eastAsia="uk-UA"/>
          <w14:ligatures w14:val="none"/>
        </w:rPr>
        <w:t>Вимоги до організації надання послуги:</w:t>
      </w:r>
    </w:p>
    <w:p w:rsidR="003D1B35" w:rsidRPr="00B43B34" w:rsidRDefault="003D1B35" w:rsidP="003D1B35">
      <w:pPr>
        <w:numPr>
          <w:ilvl w:val="0"/>
          <w:numId w:val="3"/>
        </w:numPr>
        <w:spacing w:before="240"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Наявність приміщень для надання реабілітаційної допомоги відповідного напряму.</w:t>
      </w:r>
    </w:p>
    <w:p w:rsidR="003D1B35" w:rsidRPr="00B43B34" w:rsidRDefault="003D1B35" w:rsidP="003D1B35">
      <w:pPr>
        <w:numPr>
          <w:ilvl w:val="0"/>
          <w:numId w:val="3"/>
        </w:numPr>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shd w:val="clear" w:color="auto" w:fill="FFFFFF"/>
          <w:lang w:eastAsia="uk-UA"/>
          <w14:ligatures w14:val="none"/>
        </w:rPr>
        <w:t xml:space="preserve">Забезпечення проведення первинного, етапних, заключного реабілітаційних обстежень лікарем фізичної та реабілітаційної медицини та фахівцями з реабілітації – членами </w:t>
      </w:r>
      <w:proofErr w:type="spellStart"/>
      <w:r w:rsidRPr="00B43B34">
        <w:rPr>
          <w:rFonts w:ascii="Times New Roman" w:eastAsia="Times New Roman" w:hAnsi="Times New Roman" w:cs="Times New Roman"/>
          <w:color w:val="000000"/>
          <w:kern w:val="0"/>
          <w:sz w:val="24"/>
          <w:szCs w:val="24"/>
          <w:shd w:val="clear" w:color="auto" w:fill="FFFFFF"/>
          <w:lang w:eastAsia="uk-UA"/>
          <w14:ligatures w14:val="none"/>
        </w:rPr>
        <w:t>мультидисциплінарної</w:t>
      </w:r>
      <w:proofErr w:type="spellEnd"/>
      <w:r w:rsidRPr="00B43B34">
        <w:rPr>
          <w:rFonts w:ascii="Times New Roman" w:eastAsia="Times New Roman" w:hAnsi="Times New Roman" w:cs="Times New Roman"/>
          <w:color w:val="000000"/>
          <w:kern w:val="0"/>
          <w:sz w:val="24"/>
          <w:szCs w:val="24"/>
          <w:shd w:val="clear" w:color="auto" w:fill="FFFFFF"/>
          <w:lang w:eastAsia="uk-UA"/>
          <w14:ligatures w14:val="none"/>
        </w:rPr>
        <w:t xml:space="preserve"> реабілітаційної команди.</w:t>
      </w:r>
    </w:p>
    <w:p w:rsidR="003D1B35" w:rsidRPr="00B43B34" w:rsidRDefault="003D1B35" w:rsidP="003D1B35">
      <w:pPr>
        <w:numPr>
          <w:ilvl w:val="0"/>
          <w:numId w:val="3"/>
        </w:numPr>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 xml:space="preserve">Забезпечення складання індивідуального реабілітаційного плану та програми реабілітаційної терапії членами </w:t>
      </w:r>
      <w:proofErr w:type="spellStart"/>
      <w:r w:rsidRPr="00B43B34">
        <w:rPr>
          <w:rFonts w:ascii="Times New Roman" w:eastAsia="Times New Roman" w:hAnsi="Times New Roman" w:cs="Times New Roman"/>
          <w:color w:val="000000"/>
          <w:kern w:val="0"/>
          <w:sz w:val="24"/>
          <w:szCs w:val="24"/>
          <w:lang w:eastAsia="uk-UA"/>
          <w14:ligatures w14:val="none"/>
        </w:rPr>
        <w:t>мультидисциплінарної</w:t>
      </w:r>
      <w:proofErr w:type="spellEnd"/>
      <w:r w:rsidRPr="00B43B34">
        <w:rPr>
          <w:rFonts w:ascii="Times New Roman" w:eastAsia="Times New Roman" w:hAnsi="Times New Roman" w:cs="Times New Roman"/>
          <w:color w:val="000000"/>
          <w:kern w:val="0"/>
          <w:sz w:val="24"/>
          <w:szCs w:val="24"/>
          <w:lang w:eastAsia="uk-UA"/>
          <w14:ligatures w14:val="none"/>
        </w:rPr>
        <w:t xml:space="preserve"> реабілітаційної команди та здійснення контролю за його виконанням пацієнтами.</w:t>
      </w:r>
    </w:p>
    <w:p w:rsidR="003D1B35" w:rsidRPr="00B43B34" w:rsidRDefault="003D1B35" w:rsidP="003D1B35">
      <w:pPr>
        <w:numPr>
          <w:ilvl w:val="0"/>
          <w:numId w:val="3"/>
        </w:numPr>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Забезпечення н</w:t>
      </w:r>
      <w:r w:rsidRPr="00B43B34">
        <w:rPr>
          <w:rFonts w:ascii="Times New Roman" w:eastAsia="Times New Roman" w:hAnsi="Times New Roman" w:cs="Times New Roman"/>
          <w:color w:val="000000"/>
          <w:kern w:val="0"/>
          <w:sz w:val="24"/>
          <w:szCs w:val="24"/>
          <w:shd w:val="clear" w:color="auto" w:fill="FFFFFF"/>
          <w:lang w:eastAsia="uk-UA"/>
          <w14:ligatures w14:val="none"/>
        </w:rPr>
        <w:t xml:space="preserve">адання реабілітаційної допомоги (зокрема із застосуванням </w:t>
      </w:r>
      <w:proofErr w:type="spellStart"/>
      <w:r w:rsidRPr="00B43B34">
        <w:rPr>
          <w:rFonts w:ascii="Times New Roman" w:eastAsia="Times New Roman" w:hAnsi="Times New Roman" w:cs="Times New Roman"/>
          <w:color w:val="000000"/>
          <w:kern w:val="0"/>
          <w:sz w:val="24"/>
          <w:szCs w:val="24"/>
          <w:shd w:val="clear" w:color="auto" w:fill="FFFFFF"/>
          <w:lang w:eastAsia="uk-UA"/>
          <w14:ligatures w14:val="none"/>
        </w:rPr>
        <w:t>телереабілітації</w:t>
      </w:r>
      <w:proofErr w:type="spellEnd"/>
      <w:r w:rsidRPr="00B43B34">
        <w:rPr>
          <w:rFonts w:ascii="Times New Roman" w:eastAsia="Times New Roman" w:hAnsi="Times New Roman" w:cs="Times New Roman"/>
          <w:color w:val="000000"/>
          <w:kern w:val="0"/>
          <w:sz w:val="24"/>
          <w:szCs w:val="24"/>
          <w:shd w:val="clear" w:color="auto" w:fill="FFFFFF"/>
          <w:lang w:eastAsia="uk-UA"/>
          <w14:ligatures w14:val="none"/>
        </w:rPr>
        <w:t xml:space="preserve">) середнього обсягу (від однієї до двох годин реабілітації на добу) та/або низького обсягу (одна або менше годин реабілітації на добу) пацієнтам, </w:t>
      </w:r>
      <w:r w:rsidRPr="00B43B34">
        <w:rPr>
          <w:rFonts w:ascii="Times New Roman" w:eastAsia="Times New Roman" w:hAnsi="Times New Roman" w:cs="Times New Roman"/>
          <w:color w:val="000000"/>
          <w:kern w:val="0"/>
          <w:sz w:val="24"/>
          <w:szCs w:val="24"/>
          <w:lang w:eastAsia="uk-UA"/>
          <w14:ligatures w14:val="none"/>
        </w:rPr>
        <w:t xml:space="preserve">які потребують </w:t>
      </w:r>
      <w:proofErr w:type="spellStart"/>
      <w:r w:rsidRPr="00B43B34">
        <w:rPr>
          <w:rFonts w:ascii="Times New Roman" w:eastAsia="Times New Roman" w:hAnsi="Times New Roman" w:cs="Times New Roman"/>
          <w:color w:val="000000"/>
          <w:kern w:val="0"/>
          <w:sz w:val="24"/>
          <w:szCs w:val="24"/>
          <w:lang w:eastAsia="uk-UA"/>
          <w14:ligatures w14:val="none"/>
        </w:rPr>
        <w:t>нейрореабілітації</w:t>
      </w:r>
      <w:proofErr w:type="spellEnd"/>
      <w:r w:rsidRPr="00B43B34">
        <w:rPr>
          <w:rFonts w:ascii="Times New Roman" w:eastAsia="Times New Roman" w:hAnsi="Times New Roman" w:cs="Times New Roman"/>
          <w:color w:val="000000"/>
          <w:kern w:val="0"/>
          <w:sz w:val="24"/>
          <w:szCs w:val="24"/>
          <w:lang w:eastAsia="uk-UA"/>
          <w14:ligatures w14:val="none"/>
        </w:rPr>
        <w:t xml:space="preserve"> та/або ортопедичної реабілітації, та/або психологічної реабілітації, та/або </w:t>
      </w:r>
      <w:proofErr w:type="spellStart"/>
      <w:r w:rsidRPr="00B43B34">
        <w:rPr>
          <w:rFonts w:ascii="Times New Roman" w:eastAsia="Times New Roman" w:hAnsi="Times New Roman" w:cs="Times New Roman"/>
          <w:color w:val="000000"/>
          <w:kern w:val="0"/>
          <w:sz w:val="24"/>
          <w:szCs w:val="24"/>
          <w:lang w:eastAsia="uk-UA"/>
          <w14:ligatures w14:val="none"/>
        </w:rPr>
        <w:t>кардіо</w:t>
      </w:r>
      <w:proofErr w:type="spellEnd"/>
      <w:r w:rsidRPr="00B43B34">
        <w:rPr>
          <w:rFonts w:ascii="Times New Roman" w:eastAsia="Times New Roman" w:hAnsi="Times New Roman" w:cs="Times New Roman"/>
          <w:color w:val="000000"/>
          <w:kern w:val="0"/>
          <w:sz w:val="24"/>
          <w:szCs w:val="24"/>
          <w:lang w:eastAsia="uk-UA"/>
          <w14:ligatures w14:val="none"/>
        </w:rPr>
        <w:t>-респіраторної реабілітації, та/або комплексної реабілітації та інших напрямів реабілітації,</w:t>
      </w:r>
      <w:r w:rsidRPr="00B43B34">
        <w:rPr>
          <w:rFonts w:ascii="Times New Roman" w:eastAsia="Times New Roman" w:hAnsi="Times New Roman" w:cs="Times New Roman"/>
          <w:color w:val="000000"/>
          <w:kern w:val="0"/>
          <w:sz w:val="24"/>
          <w:szCs w:val="24"/>
          <w:shd w:val="clear" w:color="auto" w:fill="FFFFFF"/>
          <w:lang w:eastAsia="uk-UA"/>
          <w14:ligatures w14:val="none"/>
        </w:rPr>
        <w:t xml:space="preserve"> упродовж </w:t>
      </w:r>
      <w:proofErr w:type="spellStart"/>
      <w:r w:rsidRPr="00B43B34">
        <w:rPr>
          <w:rFonts w:ascii="Times New Roman" w:eastAsia="Times New Roman" w:hAnsi="Times New Roman" w:cs="Times New Roman"/>
          <w:color w:val="000000"/>
          <w:kern w:val="0"/>
          <w:sz w:val="24"/>
          <w:szCs w:val="24"/>
          <w:shd w:val="clear" w:color="auto" w:fill="FFFFFF"/>
          <w:lang w:eastAsia="uk-UA"/>
          <w14:ligatures w14:val="none"/>
        </w:rPr>
        <w:t>післягострого</w:t>
      </w:r>
      <w:proofErr w:type="spellEnd"/>
      <w:r w:rsidRPr="00B43B34">
        <w:rPr>
          <w:rFonts w:ascii="Times New Roman" w:eastAsia="Times New Roman" w:hAnsi="Times New Roman" w:cs="Times New Roman"/>
          <w:color w:val="000000"/>
          <w:kern w:val="0"/>
          <w:sz w:val="24"/>
          <w:szCs w:val="24"/>
          <w:shd w:val="clear" w:color="auto" w:fill="FFFFFF"/>
          <w:lang w:eastAsia="uk-UA"/>
          <w14:ligatures w14:val="none"/>
        </w:rPr>
        <w:t xml:space="preserve"> та довготривалого реабілітаційних періодів відповідно до складеного індивідуального реабілітаційного плану.</w:t>
      </w:r>
    </w:p>
    <w:p w:rsidR="003D1B35" w:rsidRPr="00B43B34" w:rsidRDefault="003D1B35" w:rsidP="003D1B35">
      <w:pPr>
        <w:numPr>
          <w:ilvl w:val="0"/>
          <w:numId w:val="3"/>
        </w:numPr>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Забезпечення підбору, налаштування та навчання користуванню допоміжними засобами реабілітації.</w:t>
      </w:r>
    </w:p>
    <w:p w:rsidR="003D1B35" w:rsidRPr="00B43B34" w:rsidRDefault="003D1B35" w:rsidP="003D1B35">
      <w:pPr>
        <w:numPr>
          <w:ilvl w:val="0"/>
          <w:numId w:val="3"/>
        </w:numPr>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shd w:val="clear" w:color="auto" w:fill="FFFFFF"/>
          <w:lang w:eastAsia="uk-UA"/>
          <w14:ligatures w14:val="none"/>
        </w:rPr>
        <w:t>Забезпечення дотримання реабілітаційного маршруту пацієнтів, які потребують реабілітаційної допомоги, відповідно до галузевих стандартів та обов’язкове інформування пацієнтів про ці маршрути, що визначаються станом здоров’я пацієнтів.</w:t>
      </w:r>
    </w:p>
    <w:p w:rsidR="003D1B35" w:rsidRPr="00B43B34" w:rsidRDefault="003D1B35" w:rsidP="003D1B35">
      <w:pPr>
        <w:numPr>
          <w:ilvl w:val="0"/>
          <w:numId w:val="3"/>
        </w:numPr>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Забезпечення надання психологічної допомоги.</w:t>
      </w:r>
    </w:p>
    <w:p w:rsidR="003D1B35" w:rsidRPr="00B43B34" w:rsidRDefault="003D1B35" w:rsidP="003D1B35">
      <w:pPr>
        <w:numPr>
          <w:ilvl w:val="0"/>
          <w:numId w:val="3"/>
        </w:numPr>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 xml:space="preserve">Забезпечення направлення пацієнтів, за наявності показань, для проведення лабораторних та/або інструментальних обстежень у закладі або на умовах договору </w:t>
      </w:r>
      <w:proofErr w:type="spellStart"/>
      <w:r w:rsidRPr="00B43B34">
        <w:rPr>
          <w:rFonts w:ascii="Times New Roman" w:eastAsia="Times New Roman" w:hAnsi="Times New Roman" w:cs="Times New Roman"/>
          <w:color w:val="000000"/>
          <w:kern w:val="0"/>
          <w:sz w:val="24"/>
          <w:szCs w:val="24"/>
          <w:lang w:eastAsia="uk-UA"/>
          <w14:ligatures w14:val="none"/>
        </w:rPr>
        <w:t>підряду</w:t>
      </w:r>
      <w:proofErr w:type="spellEnd"/>
      <w:r w:rsidRPr="00B43B34">
        <w:rPr>
          <w:rFonts w:ascii="Times New Roman" w:eastAsia="Times New Roman" w:hAnsi="Times New Roman" w:cs="Times New Roman"/>
          <w:color w:val="000000"/>
          <w:kern w:val="0"/>
          <w:sz w:val="24"/>
          <w:szCs w:val="24"/>
          <w:lang w:eastAsia="uk-UA"/>
          <w14:ligatures w14:val="none"/>
        </w:rPr>
        <w:t>.</w:t>
      </w:r>
    </w:p>
    <w:p w:rsidR="003D1B35" w:rsidRPr="00B43B34" w:rsidRDefault="003D1B35" w:rsidP="003D1B35">
      <w:pPr>
        <w:numPr>
          <w:ilvl w:val="0"/>
          <w:numId w:val="3"/>
        </w:numPr>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shd w:val="clear" w:color="auto" w:fill="FFFFFF"/>
          <w:lang w:eastAsia="uk-UA"/>
          <w14:ligatures w14:val="none"/>
        </w:rPr>
        <w:t>Забезпечення консультування пацієнтів іншими спеціалістами та фахівцями у сфері охорони здоров’я.</w:t>
      </w:r>
    </w:p>
    <w:p w:rsidR="003D1B35" w:rsidRPr="00B43B34" w:rsidRDefault="003D1B35" w:rsidP="003D1B35">
      <w:pPr>
        <w:numPr>
          <w:ilvl w:val="0"/>
          <w:numId w:val="3"/>
        </w:numPr>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Забезпечення направлення пацієнтів в інші заклади/підрозділи для надання їм спеціалізованої медичної допомоги (за потреби).</w:t>
      </w:r>
    </w:p>
    <w:p w:rsidR="003D1B35" w:rsidRPr="00B43B34" w:rsidRDefault="003D1B35" w:rsidP="003D1B35">
      <w:pPr>
        <w:numPr>
          <w:ilvl w:val="0"/>
          <w:numId w:val="3"/>
        </w:numPr>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shd w:val="clear" w:color="auto" w:fill="FFFFFF"/>
          <w:lang w:eastAsia="uk-UA"/>
          <w14:ligatures w14:val="none"/>
        </w:rPr>
        <w:t>Інформування пацієнтів/родини/доглядачів щодо можливостей профілактики, лікування та реабілітації, залучення пацієнтів до ухвалення рішень щодо їх здоров'я, узгодження індивідуального реабілітаційного плану з пацієнтами відповідно до їх очікувань та можливостей.</w:t>
      </w:r>
    </w:p>
    <w:p w:rsidR="003D1B35" w:rsidRPr="00B43B34" w:rsidRDefault="003D1B35" w:rsidP="003D1B35">
      <w:pPr>
        <w:numPr>
          <w:ilvl w:val="0"/>
          <w:numId w:val="3"/>
        </w:numPr>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shd w:val="clear" w:color="auto" w:fill="FFFFFF"/>
          <w:lang w:eastAsia="uk-UA"/>
          <w14:ligatures w14:val="none"/>
        </w:rPr>
        <w:t>Забезпечення організації навчання пацієнтів/родини/доглядачів особливостям догляду, запобіганню можливих ускладнень та дотриманню рекомендацій на всіх етапах надання допомоги.</w:t>
      </w:r>
    </w:p>
    <w:p w:rsidR="003D1B35" w:rsidRPr="00B43B34" w:rsidRDefault="003D1B35" w:rsidP="003D1B35">
      <w:pPr>
        <w:numPr>
          <w:ilvl w:val="0"/>
          <w:numId w:val="3"/>
        </w:numPr>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Забезпечення оформлення довідок, формування медичних висновків про тимчасову непрацездатність та направлень на лікарсько-консультативну комісію та/або</w:t>
      </w:r>
      <w:r w:rsidRPr="00B43B34">
        <w:rPr>
          <w:rFonts w:ascii="Times New Roman" w:eastAsia="Times New Roman" w:hAnsi="Times New Roman" w:cs="Times New Roman"/>
          <w:b/>
          <w:bCs/>
          <w:color w:val="000000"/>
          <w:kern w:val="0"/>
          <w:sz w:val="24"/>
          <w:szCs w:val="24"/>
          <w:lang w:eastAsia="uk-UA"/>
          <w14:ligatures w14:val="none"/>
        </w:rPr>
        <w:t xml:space="preserve"> </w:t>
      </w:r>
      <w:r w:rsidRPr="00B43B34">
        <w:rPr>
          <w:rFonts w:ascii="Times New Roman" w:eastAsia="Times New Roman" w:hAnsi="Times New Roman" w:cs="Times New Roman"/>
          <w:color w:val="000000"/>
          <w:kern w:val="0"/>
          <w:sz w:val="24"/>
          <w:szCs w:val="24"/>
          <w:lang w:eastAsia="uk-UA"/>
          <w14:ligatures w14:val="none"/>
        </w:rPr>
        <w:t>медико-соціально-експертну комісію.</w:t>
      </w:r>
    </w:p>
    <w:p w:rsidR="003D1B35" w:rsidRPr="00B43B34" w:rsidRDefault="003D1B35" w:rsidP="003D1B35">
      <w:pPr>
        <w:numPr>
          <w:ilvl w:val="0"/>
          <w:numId w:val="3"/>
        </w:numPr>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shd w:val="clear" w:color="auto" w:fill="FFFFFF"/>
          <w:lang w:eastAsia="uk-UA"/>
          <w14:ligatures w14:val="none"/>
        </w:rPr>
        <w:lastRenderedPageBreak/>
        <w:t>Забезпечення консультативної та методологічної підтримки пацієнтів, які потребують реабілітації, членів їх сімей, інших осіб, які здійснюють догляд, з питань обмежень повсякденного функціонування/життєдіяльності та надання реабілітаційної допомоги.</w:t>
      </w:r>
    </w:p>
    <w:p w:rsidR="003D1B35" w:rsidRPr="00B43B34" w:rsidRDefault="003D1B35" w:rsidP="003D1B35">
      <w:pPr>
        <w:numPr>
          <w:ilvl w:val="0"/>
          <w:numId w:val="3"/>
        </w:numPr>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shd w:val="clear" w:color="auto" w:fill="FFFFFF"/>
          <w:lang w:eastAsia="uk-UA"/>
          <w14:ligatures w14:val="none"/>
        </w:rPr>
        <w:t>Забезпечення взаємодії з іншими надавачами медичних послуг, центрами соціальних служб для сім'ї, дітей та молоді, службами у справах дітей, територіальними центрами соціального обслуговування населення, іншими надавачами соціальних послуг, зокрема, неурядовими та благодійними організаціями, правоохоронними органами, підприємствами, установами та організаціями, засобами масової інформації, органами місцевого самоврядування на території обслуговування в інтересах своєчасного та ефективного надання допомоги пацієнтам.</w:t>
      </w:r>
    </w:p>
    <w:p w:rsidR="003D1B35" w:rsidRPr="00B43B34" w:rsidRDefault="003D1B35" w:rsidP="003D1B35">
      <w:pPr>
        <w:numPr>
          <w:ilvl w:val="0"/>
          <w:numId w:val="3"/>
        </w:numPr>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shd w:val="clear" w:color="auto" w:fill="FFFFFF"/>
          <w:lang w:eastAsia="uk-UA"/>
          <w14:ligatures w14:val="none"/>
        </w:rPr>
        <w:t>Обов’язкове інформування пацієнтів щодо можливості отримання інших необхідних медичних послуг безоплатно за рахунок коштів програми медичних гарантій.</w:t>
      </w:r>
    </w:p>
    <w:p w:rsidR="003D1B35" w:rsidRPr="00B43B34" w:rsidRDefault="003D1B35" w:rsidP="003D1B35">
      <w:pPr>
        <w:numPr>
          <w:ilvl w:val="0"/>
          <w:numId w:val="3"/>
        </w:numPr>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shd w:val="clear" w:color="auto" w:fill="FFFFFF"/>
          <w:lang w:eastAsia="uk-UA"/>
          <w14:ligatures w14:val="none"/>
        </w:rPr>
        <w:t>Забезпечення безперервного професійного розвитку спеціалістів та фахівців з реабілітації згідно із законодавством.</w:t>
      </w:r>
    </w:p>
    <w:p w:rsidR="003D1B35" w:rsidRPr="00B43B34" w:rsidRDefault="003D1B35" w:rsidP="003D1B35">
      <w:pPr>
        <w:numPr>
          <w:ilvl w:val="0"/>
          <w:numId w:val="3"/>
        </w:numPr>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 xml:space="preserve">Здійснення постійного контролю ефективності наданої реабілітаційної допомоги та застосування допоміжних засобів реабілітації шляхом збору, обробки, аналізу, зберігання та передачі інформації, яку </w:t>
      </w:r>
      <w:proofErr w:type="spellStart"/>
      <w:r w:rsidRPr="00B43B34">
        <w:rPr>
          <w:rFonts w:ascii="Times New Roman" w:eastAsia="Times New Roman" w:hAnsi="Times New Roman" w:cs="Times New Roman"/>
          <w:color w:val="000000"/>
          <w:kern w:val="0"/>
          <w:sz w:val="24"/>
          <w:szCs w:val="24"/>
          <w:lang w:eastAsia="uk-UA"/>
          <w14:ligatures w14:val="none"/>
        </w:rPr>
        <w:t>внесено</w:t>
      </w:r>
      <w:proofErr w:type="spellEnd"/>
      <w:r w:rsidRPr="00B43B34">
        <w:rPr>
          <w:rFonts w:ascii="Times New Roman" w:eastAsia="Times New Roman" w:hAnsi="Times New Roman" w:cs="Times New Roman"/>
          <w:color w:val="000000"/>
          <w:kern w:val="0"/>
          <w:sz w:val="24"/>
          <w:szCs w:val="24"/>
          <w:lang w:eastAsia="uk-UA"/>
          <w14:ligatures w14:val="none"/>
        </w:rPr>
        <w:t xml:space="preserve"> до медичних записів індивідуального реабілітаційного плану особи, яка потребує реабілітації, та медичної інформаційної системи закладу.</w:t>
      </w:r>
    </w:p>
    <w:p w:rsidR="003D1B35" w:rsidRPr="00B43B34" w:rsidRDefault="003D1B35" w:rsidP="003D1B35">
      <w:pPr>
        <w:numPr>
          <w:ilvl w:val="0"/>
          <w:numId w:val="3"/>
        </w:numPr>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shd w:val="clear" w:color="auto" w:fill="FFFFFF"/>
          <w:lang w:eastAsia="uk-UA"/>
          <w14:ligatures w14:val="none"/>
        </w:rPr>
        <w:t>Наявність затвердженої програми з інфекційного контролю та дотримання заходів із запобігання інфекційним захворюванням, пов’язаним з наданням медичної та реабілітаційної допомоги, відповідно до чинних наказів МОЗ.</w:t>
      </w:r>
    </w:p>
    <w:p w:rsidR="003D1B35" w:rsidRPr="00B43B34" w:rsidRDefault="003D1B35" w:rsidP="003D1B35">
      <w:pPr>
        <w:numPr>
          <w:ilvl w:val="0"/>
          <w:numId w:val="3"/>
        </w:numPr>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shd w:val="clear" w:color="auto" w:fill="FFFFFF"/>
          <w:lang w:eastAsia="uk-UA"/>
          <w14:ligatures w14:val="none"/>
        </w:rPr>
        <w:t>Наявність локальних документів з інфекційного контролю за особливо небезпечними інфекційними хворобами (ОНІХ) та запобігання їх розповсюдженню з обов’язково відпрацьованим сценарієм щодо впровадження протиепідемічного режиму у ЗОЗ та його суворого дотримання в організації роботи та наданні медичної та реабілітаційної допомоги в умовах виникнення пандемії, а також у випадку виникнення осередку інфікування ОНІХ .</w:t>
      </w:r>
    </w:p>
    <w:p w:rsidR="003D1B35" w:rsidRPr="00B43B34" w:rsidRDefault="003D1B35" w:rsidP="003D1B35">
      <w:pPr>
        <w:numPr>
          <w:ilvl w:val="0"/>
          <w:numId w:val="3"/>
        </w:numPr>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shd w:val="clear" w:color="auto" w:fill="FFFFFF"/>
          <w:lang w:eastAsia="uk-UA"/>
          <w14:ligatures w14:val="none"/>
        </w:rPr>
        <w:t>Наявність внутрішньої системи управління і контролю якості та безпеки медичної діяльності з дотриманням вимог до їх організації і проведення відповідно до чинного законодавства із здійсненням безперервного моніторингу індикаторів оцінки та критеріїв доступності, якості, безпеки надання медичної допомоги за напрямом її надання, ефективного контролю та управління якістю ЗОЗ для забезпечення прав пацієнтів на отримання медичної допомоги та реабілітаційної допомоги необхідного обсягу та належної якості.</w:t>
      </w:r>
    </w:p>
    <w:p w:rsidR="003D1B35" w:rsidRPr="00B43B34" w:rsidRDefault="003D1B35" w:rsidP="003D1B35">
      <w:pPr>
        <w:numPr>
          <w:ilvl w:val="0"/>
          <w:numId w:val="3"/>
        </w:numPr>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Дотримання вимог законодавства у сфері протидії насильству, зокрема, виявлення ознак насильства у пацієнтів та повідомлення відповідних служб згідно із затвердженим законодавством.</w:t>
      </w:r>
    </w:p>
    <w:p w:rsidR="003D1B35" w:rsidRPr="00B43B34" w:rsidRDefault="003D1B35" w:rsidP="003D1B35">
      <w:pPr>
        <w:numPr>
          <w:ilvl w:val="0"/>
          <w:numId w:val="3"/>
        </w:numPr>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Дотримання прав людини надавачем медичних послуг відповідно до рекомендацій Уповноваженого Верховної Ради України з прав людини та положень Конвенції про захист прав людини і основоположних свобод, Конвенції про права осіб з інвалідністю, Конвенції про права дитини та інших міжнародних договорів, ратифікованих Україною.</w:t>
      </w:r>
    </w:p>
    <w:p w:rsidR="003D1B35" w:rsidRPr="00B43B34" w:rsidRDefault="003D1B35" w:rsidP="003D1B35">
      <w:pPr>
        <w:numPr>
          <w:ilvl w:val="0"/>
          <w:numId w:val="3"/>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b/>
          <w:bCs/>
          <w:color w:val="000000"/>
          <w:kern w:val="0"/>
          <w:sz w:val="24"/>
          <w:szCs w:val="24"/>
          <w:lang w:eastAsia="uk-UA"/>
          <w14:ligatures w14:val="none"/>
        </w:rPr>
        <w:t xml:space="preserve">Забезпечення проведення консультацій, зокрема </w:t>
      </w:r>
      <w:proofErr w:type="spellStart"/>
      <w:r w:rsidRPr="00B43B34">
        <w:rPr>
          <w:rFonts w:ascii="Times New Roman" w:eastAsia="Times New Roman" w:hAnsi="Times New Roman" w:cs="Times New Roman"/>
          <w:b/>
          <w:bCs/>
          <w:color w:val="000000"/>
          <w:kern w:val="0"/>
          <w:sz w:val="24"/>
          <w:szCs w:val="24"/>
          <w:lang w:eastAsia="uk-UA"/>
          <w14:ligatures w14:val="none"/>
        </w:rPr>
        <w:t>телемедичними</w:t>
      </w:r>
      <w:proofErr w:type="spellEnd"/>
      <w:r w:rsidRPr="00B43B34">
        <w:rPr>
          <w:rFonts w:ascii="Times New Roman" w:eastAsia="Times New Roman" w:hAnsi="Times New Roman" w:cs="Times New Roman"/>
          <w:b/>
          <w:bCs/>
          <w:color w:val="000000"/>
          <w:kern w:val="0"/>
          <w:sz w:val="24"/>
          <w:szCs w:val="24"/>
          <w:lang w:eastAsia="uk-UA"/>
          <w14:ligatures w14:val="none"/>
        </w:rPr>
        <w:t xml:space="preserve"> засобами (</w:t>
      </w:r>
      <w:proofErr w:type="spellStart"/>
      <w:r w:rsidRPr="00B43B34">
        <w:rPr>
          <w:rFonts w:ascii="Times New Roman" w:eastAsia="Times New Roman" w:hAnsi="Times New Roman" w:cs="Times New Roman"/>
          <w:b/>
          <w:bCs/>
          <w:color w:val="000000"/>
          <w:kern w:val="0"/>
          <w:sz w:val="24"/>
          <w:szCs w:val="24"/>
          <w:lang w:eastAsia="uk-UA"/>
          <w14:ligatures w14:val="none"/>
        </w:rPr>
        <w:t>телеконсультування</w:t>
      </w:r>
      <w:proofErr w:type="spellEnd"/>
      <w:r w:rsidRPr="00B43B34">
        <w:rPr>
          <w:rFonts w:ascii="Times New Roman" w:eastAsia="Times New Roman" w:hAnsi="Times New Roman" w:cs="Times New Roman"/>
          <w:b/>
          <w:bCs/>
          <w:color w:val="000000"/>
          <w:kern w:val="0"/>
          <w:sz w:val="24"/>
          <w:szCs w:val="24"/>
          <w:lang w:eastAsia="uk-UA"/>
          <w14:ligatures w14:val="none"/>
        </w:rPr>
        <w:t xml:space="preserve"> у режимі реального часу) з обов’язковим заповненням облікових форм № 001/</w:t>
      </w:r>
      <w:proofErr w:type="spellStart"/>
      <w:r w:rsidRPr="00B43B34">
        <w:rPr>
          <w:rFonts w:ascii="Times New Roman" w:eastAsia="Times New Roman" w:hAnsi="Times New Roman" w:cs="Times New Roman"/>
          <w:b/>
          <w:bCs/>
          <w:color w:val="000000"/>
          <w:kern w:val="0"/>
          <w:sz w:val="24"/>
          <w:szCs w:val="24"/>
          <w:lang w:eastAsia="uk-UA"/>
          <w14:ligatures w14:val="none"/>
        </w:rPr>
        <w:t>тм</w:t>
      </w:r>
      <w:proofErr w:type="spellEnd"/>
      <w:r w:rsidRPr="00B43B34">
        <w:rPr>
          <w:rFonts w:ascii="Times New Roman" w:eastAsia="Times New Roman" w:hAnsi="Times New Roman" w:cs="Times New Roman"/>
          <w:b/>
          <w:bCs/>
          <w:color w:val="000000"/>
          <w:kern w:val="0"/>
          <w:sz w:val="24"/>
          <w:szCs w:val="24"/>
          <w:lang w:eastAsia="uk-UA"/>
          <w14:ligatures w14:val="none"/>
        </w:rPr>
        <w:t xml:space="preserve"> та № 002тм та внесенням інформації в «Журнал обліку </w:t>
      </w:r>
      <w:proofErr w:type="spellStart"/>
      <w:r w:rsidRPr="00B43B34">
        <w:rPr>
          <w:rFonts w:ascii="Times New Roman" w:eastAsia="Times New Roman" w:hAnsi="Times New Roman" w:cs="Times New Roman"/>
          <w:b/>
          <w:bCs/>
          <w:color w:val="000000"/>
          <w:kern w:val="0"/>
          <w:sz w:val="24"/>
          <w:szCs w:val="24"/>
          <w:lang w:eastAsia="uk-UA"/>
          <w14:ligatures w14:val="none"/>
        </w:rPr>
        <w:t>телемедичних</w:t>
      </w:r>
      <w:proofErr w:type="spellEnd"/>
      <w:r w:rsidRPr="00B43B34">
        <w:rPr>
          <w:rFonts w:ascii="Times New Roman" w:eastAsia="Times New Roman" w:hAnsi="Times New Roman" w:cs="Times New Roman"/>
          <w:b/>
          <w:bCs/>
          <w:color w:val="000000"/>
          <w:kern w:val="0"/>
          <w:sz w:val="24"/>
          <w:szCs w:val="24"/>
          <w:lang w:eastAsia="uk-UA"/>
          <w14:ligatures w14:val="none"/>
        </w:rPr>
        <w:t xml:space="preserve"> консультацій» (форма №003/</w:t>
      </w:r>
      <w:proofErr w:type="spellStart"/>
      <w:r w:rsidRPr="00B43B34">
        <w:rPr>
          <w:rFonts w:ascii="Times New Roman" w:eastAsia="Times New Roman" w:hAnsi="Times New Roman" w:cs="Times New Roman"/>
          <w:b/>
          <w:bCs/>
          <w:color w:val="000000"/>
          <w:kern w:val="0"/>
          <w:sz w:val="24"/>
          <w:szCs w:val="24"/>
          <w:lang w:eastAsia="uk-UA"/>
          <w14:ligatures w14:val="none"/>
        </w:rPr>
        <w:t>тм</w:t>
      </w:r>
      <w:proofErr w:type="spellEnd"/>
      <w:r w:rsidRPr="00B43B34">
        <w:rPr>
          <w:rFonts w:ascii="Times New Roman" w:eastAsia="Times New Roman" w:hAnsi="Times New Roman" w:cs="Times New Roman"/>
          <w:b/>
          <w:bCs/>
          <w:color w:val="000000"/>
          <w:kern w:val="0"/>
          <w:sz w:val="24"/>
          <w:szCs w:val="24"/>
          <w:lang w:eastAsia="uk-UA"/>
          <w14:ligatures w14:val="none"/>
        </w:rPr>
        <w:t>).</w:t>
      </w:r>
    </w:p>
    <w:p w:rsidR="003D1B35" w:rsidRPr="00B43B34" w:rsidRDefault="003D1B35" w:rsidP="003D1B35">
      <w:pPr>
        <w:numPr>
          <w:ilvl w:val="0"/>
          <w:numId w:val="3"/>
        </w:numPr>
        <w:shd w:val="clear" w:color="auto" w:fill="FFFFFF"/>
        <w:spacing w:after="24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З</w:t>
      </w:r>
      <w:r w:rsidRPr="00B43B34">
        <w:rPr>
          <w:rFonts w:ascii="Times New Roman" w:eastAsia="Times New Roman" w:hAnsi="Times New Roman" w:cs="Times New Roman"/>
          <w:b/>
          <w:bCs/>
          <w:color w:val="000000"/>
          <w:kern w:val="0"/>
          <w:sz w:val="24"/>
          <w:szCs w:val="24"/>
          <w:lang w:eastAsia="uk-UA"/>
          <w14:ligatures w14:val="none"/>
        </w:rPr>
        <w:t xml:space="preserve">абезпечення дотримання принципів </w:t>
      </w:r>
      <w:proofErr w:type="spellStart"/>
      <w:r w:rsidRPr="00B43B34">
        <w:rPr>
          <w:rFonts w:ascii="Times New Roman" w:eastAsia="Times New Roman" w:hAnsi="Times New Roman" w:cs="Times New Roman"/>
          <w:b/>
          <w:bCs/>
          <w:color w:val="000000"/>
          <w:kern w:val="0"/>
          <w:sz w:val="24"/>
          <w:szCs w:val="24"/>
          <w:lang w:eastAsia="uk-UA"/>
          <w14:ligatures w14:val="none"/>
        </w:rPr>
        <w:t>безбар’єрності</w:t>
      </w:r>
      <w:proofErr w:type="spellEnd"/>
      <w:r w:rsidRPr="00B43B34">
        <w:rPr>
          <w:rFonts w:ascii="Times New Roman" w:eastAsia="Times New Roman" w:hAnsi="Times New Roman" w:cs="Times New Roman"/>
          <w:b/>
          <w:bCs/>
          <w:color w:val="000000"/>
          <w:kern w:val="0"/>
          <w:sz w:val="24"/>
          <w:szCs w:val="24"/>
          <w:lang w:eastAsia="uk-UA"/>
          <w14:ligatures w14:val="none"/>
        </w:rPr>
        <w:t xml:space="preserve"> та інклюзії при наданні медичної та/або реабілітаційної допомоги, у тому числі з використанням методів і засобів телемедицини відповідно до нормативно-правових актів.</w:t>
      </w:r>
    </w:p>
    <w:p w:rsidR="003D1B35" w:rsidRPr="00B43B34" w:rsidRDefault="003D1B35" w:rsidP="003D1B35">
      <w:pPr>
        <w:spacing w:before="240" w:after="240" w:line="240" w:lineRule="auto"/>
        <w:jc w:val="both"/>
        <w:rPr>
          <w:rFonts w:ascii="Times New Roman" w:eastAsia="Times New Roman" w:hAnsi="Times New Roman" w:cs="Times New Roman"/>
          <w:kern w:val="0"/>
          <w:sz w:val="24"/>
          <w:szCs w:val="24"/>
          <w:lang w:eastAsia="uk-UA"/>
          <w14:ligatures w14:val="none"/>
        </w:rPr>
      </w:pPr>
      <w:r w:rsidRPr="00B43B34">
        <w:rPr>
          <w:rFonts w:ascii="Times New Roman" w:eastAsia="Times New Roman" w:hAnsi="Times New Roman" w:cs="Times New Roman"/>
          <w:i/>
          <w:iCs/>
          <w:color w:val="000000"/>
          <w:kern w:val="0"/>
          <w:sz w:val="24"/>
          <w:szCs w:val="24"/>
          <w:lang w:eastAsia="uk-UA"/>
          <w14:ligatures w14:val="none"/>
        </w:rPr>
        <w:t>Вимоги до спеціалістів та кількості фахівців у сфері охорони здоров’я, які працюють на посадах:</w:t>
      </w:r>
    </w:p>
    <w:p w:rsidR="003D1B35" w:rsidRPr="00B43B34" w:rsidRDefault="003D1B35" w:rsidP="003D1B35">
      <w:pPr>
        <w:spacing w:before="240" w:after="0" w:line="240" w:lineRule="auto"/>
        <w:ind w:left="720" w:hanging="360"/>
        <w:jc w:val="both"/>
        <w:rPr>
          <w:rFonts w:ascii="Times New Roman" w:eastAsia="Times New Roman" w:hAnsi="Times New Roman" w:cs="Times New Roman"/>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1.       За місцем надання послуг:</w:t>
      </w:r>
    </w:p>
    <w:p w:rsidR="003D1B35" w:rsidRPr="00B43B34" w:rsidRDefault="003D1B35" w:rsidP="003D1B35">
      <w:pPr>
        <w:numPr>
          <w:ilvl w:val="0"/>
          <w:numId w:val="4"/>
        </w:numPr>
        <w:shd w:val="clear" w:color="auto" w:fill="FFFFFF"/>
        <w:spacing w:after="0" w:line="240" w:lineRule="auto"/>
        <w:ind w:left="720" w:hanging="360"/>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lastRenderedPageBreak/>
        <w:t xml:space="preserve">Лікар з фізичної та реабілітаційної медицини </w:t>
      </w:r>
      <w:r w:rsidRPr="00B43B34">
        <w:rPr>
          <w:rFonts w:ascii="Times New Roman" w:eastAsia="Times New Roman" w:hAnsi="Times New Roman" w:cs="Times New Roman"/>
          <w:b/>
          <w:bCs/>
          <w:color w:val="000000"/>
          <w:kern w:val="0"/>
          <w:sz w:val="24"/>
          <w:szCs w:val="24"/>
          <w:lang w:eastAsia="uk-UA"/>
          <w14:ligatures w14:val="none"/>
        </w:rPr>
        <w:t>–</w:t>
      </w:r>
      <w:r w:rsidRPr="00B43B34">
        <w:rPr>
          <w:rFonts w:ascii="Times New Roman" w:eastAsia="Times New Roman" w:hAnsi="Times New Roman" w:cs="Times New Roman"/>
          <w:color w:val="000000"/>
          <w:kern w:val="0"/>
          <w:sz w:val="24"/>
          <w:szCs w:val="24"/>
          <w:lang w:eastAsia="uk-UA"/>
          <w14:ligatures w14:val="none"/>
        </w:rPr>
        <w:t xml:space="preserve"> щонайменше 2 особи, які працюють за основним місцем роботи в цьому ЗОЗ.</w:t>
      </w:r>
    </w:p>
    <w:p w:rsidR="003D1B35" w:rsidRPr="00B43B34" w:rsidRDefault="003D1B35" w:rsidP="003D1B35">
      <w:pPr>
        <w:numPr>
          <w:ilvl w:val="0"/>
          <w:numId w:val="4"/>
        </w:numPr>
        <w:shd w:val="clear" w:color="auto" w:fill="FFFFFF"/>
        <w:spacing w:after="0" w:line="240" w:lineRule="auto"/>
        <w:ind w:left="720" w:hanging="360"/>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Лікар-психолог та/або лікар-психотерапевт, та/або психотерапевт, та/або клінічний психолог, та/або психолог – щонайменше 2 особи із зазначеного переліку, які працюють за основним місцем роботи в цьому ЗОЗ або за сумісництвом.</w:t>
      </w:r>
    </w:p>
    <w:p w:rsidR="003D1B35" w:rsidRPr="00B43B34" w:rsidRDefault="003D1B35" w:rsidP="003D1B35">
      <w:pPr>
        <w:numPr>
          <w:ilvl w:val="0"/>
          <w:numId w:val="4"/>
        </w:numPr>
        <w:shd w:val="clear" w:color="auto" w:fill="FFFFFF"/>
        <w:spacing w:after="0" w:line="240" w:lineRule="auto"/>
        <w:ind w:left="720" w:hanging="360"/>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Фізичний терапевт – щонайменше 2 особи, які працюють за основним місцем роботи в цьому ЗОЗ.</w:t>
      </w:r>
    </w:p>
    <w:p w:rsidR="003D1B35" w:rsidRPr="00B43B34" w:rsidRDefault="003D1B35" w:rsidP="003D1B35">
      <w:pPr>
        <w:numPr>
          <w:ilvl w:val="0"/>
          <w:numId w:val="4"/>
        </w:numPr>
        <w:shd w:val="clear" w:color="auto" w:fill="FFFFFF"/>
        <w:spacing w:after="0" w:line="240" w:lineRule="auto"/>
        <w:ind w:left="720" w:hanging="360"/>
        <w:jc w:val="both"/>
        <w:textAlignment w:val="baseline"/>
        <w:rPr>
          <w:rFonts w:ascii="Times New Roman" w:eastAsia="Times New Roman" w:hAnsi="Times New Roman" w:cs="Times New Roman"/>
          <w:color w:val="000000"/>
          <w:kern w:val="0"/>
          <w:sz w:val="24"/>
          <w:szCs w:val="24"/>
          <w:lang w:eastAsia="uk-UA"/>
          <w14:ligatures w14:val="none"/>
        </w:rPr>
      </w:pPr>
      <w:proofErr w:type="spellStart"/>
      <w:r w:rsidRPr="00B43B34">
        <w:rPr>
          <w:rFonts w:ascii="Times New Roman" w:eastAsia="Times New Roman" w:hAnsi="Times New Roman" w:cs="Times New Roman"/>
          <w:color w:val="000000"/>
          <w:kern w:val="0"/>
          <w:sz w:val="24"/>
          <w:szCs w:val="24"/>
          <w:lang w:eastAsia="uk-UA"/>
          <w14:ligatures w14:val="none"/>
        </w:rPr>
        <w:t>Ерготерапевт</w:t>
      </w:r>
      <w:proofErr w:type="spellEnd"/>
      <w:r w:rsidRPr="00B43B34">
        <w:rPr>
          <w:rFonts w:ascii="Times New Roman" w:eastAsia="Times New Roman" w:hAnsi="Times New Roman" w:cs="Times New Roman"/>
          <w:color w:val="000000"/>
          <w:kern w:val="0"/>
          <w:sz w:val="24"/>
          <w:szCs w:val="24"/>
          <w:lang w:eastAsia="uk-UA"/>
          <w14:ligatures w14:val="none"/>
        </w:rPr>
        <w:t xml:space="preserve"> – щонайменше 2 особи, які працюють за основним місцем роботи в цьому ЗОЗ.</w:t>
      </w:r>
    </w:p>
    <w:p w:rsidR="003D1B35" w:rsidRPr="00B43B34" w:rsidRDefault="003D1B35" w:rsidP="003D1B35">
      <w:pPr>
        <w:numPr>
          <w:ilvl w:val="0"/>
          <w:numId w:val="4"/>
        </w:numPr>
        <w:shd w:val="clear" w:color="auto" w:fill="FFFFFF"/>
        <w:spacing w:after="0" w:line="240" w:lineRule="auto"/>
        <w:ind w:left="1080" w:hanging="360"/>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 xml:space="preserve">Асистент фізичного терапевта та/або асистент </w:t>
      </w:r>
      <w:proofErr w:type="spellStart"/>
      <w:r w:rsidRPr="00B43B34">
        <w:rPr>
          <w:rFonts w:ascii="Times New Roman" w:eastAsia="Times New Roman" w:hAnsi="Times New Roman" w:cs="Times New Roman"/>
          <w:color w:val="000000"/>
          <w:kern w:val="0"/>
          <w:sz w:val="24"/>
          <w:szCs w:val="24"/>
          <w:lang w:eastAsia="uk-UA"/>
          <w14:ligatures w14:val="none"/>
        </w:rPr>
        <w:t>ерготерапевта</w:t>
      </w:r>
      <w:proofErr w:type="spellEnd"/>
      <w:r>
        <w:rPr>
          <w:rFonts w:ascii="Times New Roman" w:eastAsia="Times New Roman" w:hAnsi="Times New Roman" w:cs="Times New Roman"/>
          <w:b/>
          <w:bCs/>
          <w:color w:val="000000"/>
          <w:kern w:val="0"/>
          <w:sz w:val="24"/>
          <w:szCs w:val="24"/>
          <w:lang w:eastAsia="uk-UA"/>
          <w14:ligatures w14:val="none"/>
        </w:rPr>
        <w:t xml:space="preserve"> </w:t>
      </w:r>
      <w:r w:rsidRPr="00E23ED0">
        <w:rPr>
          <w:rFonts w:ascii="Times New Roman" w:eastAsia="Times New Roman" w:hAnsi="Times New Roman" w:cs="Times New Roman"/>
          <w:b/>
          <w:bCs/>
          <w:kern w:val="0"/>
          <w:sz w:val="24"/>
          <w:szCs w:val="24"/>
          <w:lang w:eastAsia="uk-UA"/>
          <w14:ligatures w14:val="none"/>
        </w:rPr>
        <w:t xml:space="preserve">та/або фізичний терапевт </w:t>
      </w:r>
      <w:r w:rsidRPr="00B43B34">
        <w:rPr>
          <w:rFonts w:ascii="Times New Roman" w:eastAsia="Times New Roman" w:hAnsi="Times New Roman" w:cs="Times New Roman"/>
          <w:b/>
          <w:bCs/>
          <w:color w:val="000000"/>
          <w:kern w:val="0"/>
          <w:sz w:val="24"/>
          <w:szCs w:val="24"/>
          <w:lang w:eastAsia="uk-UA"/>
          <w14:ligatures w14:val="none"/>
        </w:rPr>
        <w:t>–</w:t>
      </w:r>
      <w:r w:rsidRPr="00B43B34">
        <w:rPr>
          <w:rFonts w:ascii="Times New Roman" w:eastAsia="Times New Roman" w:hAnsi="Times New Roman" w:cs="Times New Roman"/>
          <w:color w:val="000000"/>
          <w:kern w:val="0"/>
          <w:sz w:val="24"/>
          <w:szCs w:val="24"/>
          <w:lang w:eastAsia="uk-UA"/>
          <w14:ligatures w14:val="none"/>
        </w:rPr>
        <w:t xml:space="preserve"> щонайменше 1 особа, яка працює за основним місцем роботи в цьому ЗОЗ.</w:t>
      </w:r>
    </w:p>
    <w:p w:rsidR="003D1B35" w:rsidRPr="00B43B34" w:rsidRDefault="003D1B35" w:rsidP="003D1B35">
      <w:pPr>
        <w:numPr>
          <w:ilvl w:val="0"/>
          <w:numId w:val="4"/>
        </w:numPr>
        <w:shd w:val="clear" w:color="auto" w:fill="FFFFFF"/>
        <w:spacing w:after="0" w:line="240" w:lineRule="auto"/>
        <w:ind w:left="720" w:hanging="360"/>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Логопед (терапевт мови та мовлення) – щонайменше 1 особа, яка працює за основним місцем роботи в цьому ЗОЗ або за сумісництвом.</w:t>
      </w:r>
    </w:p>
    <w:p w:rsidR="003D1B35" w:rsidRPr="00B43B34" w:rsidRDefault="003D1B35" w:rsidP="003D1B35">
      <w:pPr>
        <w:numPr>
          <w:ilvl w:val="0"/>
          <w:numId w:val="4"/>
        </w:numPr>
        <w:shd w:val="clear" w:color="auto" w:fill="FFFFFF"/>
        <w:spacing w:after="0" w:line="240" w:lineRule="auto"/>
        <w:ind w:left="1080" w:hanging="360"/>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Сестра медична (брат медичний) – щонайменше 1 особа, яка працює за основним місцем роботи в цьому ЗОЗ.</w:t>
      </w:r>
    </w:p>
    <w:p w:rsidR="003D1B35" w:rsidRPr="00B43B34" w:rsidRDefault="003D1B35" w:rsidP="003D1B35">
      <w:pPr>
        <w:spacing w:before="240" w:after="240" w:line="240" w:lineRule="auto"/>
        <w:jc w:val="both"/>
        <w:rPr>
          <w:rFonts w:ascii="Times New Roman" w:eastAsia="Times New Roman" w:hAnsi="Times New Roman" w:cs="Times New Roman"/>
          <w:kern w:val="0"/>
          <w:sz w:val="24"/>
          <w:szCs w:val="24"/>
          <w:lang w:eastAsia="uk-UA"/>
          <w14:ligatures w14:val="none"/>
        </w:rPr>
      </w:pPr>
      <w:r w:rsidRPr="00B43B34">
        <w:rPr>
          <w:rFonts w:ascii="Times New Roman" w:eastAsia="Times New Roman" w:hAnsi="Times New Roman" w:cs="Times New Roman"/>
          <w:i/>
          <w:iCs/>
          <w:color w:val="000000"/>
          <w:kern w:val="0"/>
          <w:sz w:val="24"/>
          <w:szCs w:val="24"/>
          <w:lang w:eastAsia="uk-UA"/>
          <w14:ligatures w14:val="none"/>
        </w:rPr>
        <w:t>Вимоги до переліку обладнання:</w:t>
      </w:r>
    </w:p>
    <w:p w:rsidR="003D1B35" w:rsidRPr="00B43B34" w:rsidRDefault="003D1B35" w:rsidP="003D1B35">
      <w:pPr>
        <w:shd w:val="clear" w:color="auto" w:fill="FFFFFF"/>
        <w:spacing w:after="0" w:line="240" w:lineRule="auto"/>
        <w:ind w:left="720" w:hanging="360"/>
        <w:jc w:val="both"/>
        <w:rPr>
          <w:rFonts w:ascii="Times New Roman" w:eastAsia="Times New Roman" w:hAnsi="Times New Roman" w:cs="Times New Roman"/>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 xml:space="preserve">1. </w:t>
      </w:r>
      <w:r w:rsidRPr="00B43B34">
        <w:rPr>
          <w:rFonts w:ascii="Times New Roman" w:eastAsia="Times New Roman" w:hAnsi="Times New Roman" w:cs="Times New Roman"/>
          <w:color w:val="000000"/>
          <w:kern w:val="0"/>
          <w:sz w:val="24"/>
          <w:szCs w:val="24"/>
          <w:lang w:eastAsia="uk-UA"/>
          <w14:ligatures w14:val="none"/>
        </w:rPr>
        <w:tab/>
        <w:t>За місцем надання медичних послуг відповідно до напряму реабілітації:</w:t>
      </w:r>
    </w:p>
    <w:p w:rsidR="003D1B35" w:rsidRPr="00B43B34" w:rsidRDefault="003D1B35" w:rsidP="003D1B35">
      <w:pPr>
        <w:numPr>
          <w:ilvl w:val="0"/>
          <w:numId w:val="5"/>
        </w:numPr>
        <w:spacing w:after="0" w:line="240" w:lineRule="auto"/>
        <w:ind w:left="720" w:hanging="360"/>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тонометр та/або тонометр педіатричний з манжетками для дітей різного віку – щонайменше 4;</w:t>
      </w:r>
    </w:p>
    <w:p w:rsidR="003D1B35" w:rsidRPr="00B43B34" w:rsidRDefault="003D1B35" w:rsidP="003D1B35">
      <w:pPr>
        <w:numPr>
          <w:ilvl w:val="0"/>
          <w:numId w:val="5"/>
        </w:numPr>
        <w:spacing w:after="0" w:line="240" w:lineRule="auto"/>
        <w:ind w:left="720" w:hanging="360"/>
        <w:jc w:val="both"/>
        <w:textAlignment w:val="baseline"/>
        <w:rPr>
          <w:rFonts w:ascii="Times New Roman" w:eastAsia="Times New Roman" w:hAnsi="Times New Roman" w:cs="Times New Roman"/>
          <w:color w:val="000000"/>
          <w:kern w:val="0"/>
          <w:sz w:val="24"/>
          <w:szCs w:val="24"/>
          <w:lang w:eastAsia="uk-UA"/>
          <w14:ligatures w14:val="none"/>
        </w:rPr>
      </w:pPr>
      <w:proofErr w:type="spellStart"/>
      <w:r w:rsidRPr="00B43B34">
        <w:rPr>
          <w:rFonts w:ascii="Times New Roman" w:eastAsia="Times New Roman" w:hAnsi="Times New Roman" w:cs="Times New Roman"/>
          <w:color w:val="000000"/>
          <w:kern w:val="0"/>
          <w:sz w:val="24"/>
          <w:szCs w:val="24"/>
          <w:lang w:eastAsia="uk-UA"/>
          <w14:ligatures w14:val="none"/>
        </w:rPr>
        <w:t>пульсоксиметр</w:t>
      </w:r>
      <w:proofErr w:type="spellEnd"/>
      <w:r w:rsidRPr="00B43B34">
        <w:rPr>
          <w:rFonts w:ascii="Times New Roman" w:eastAsia="Times New Roman" w:hAnsi="Times New Roman" w:cs="Times New Roman"/>
          <w:color w:val="000000"/>
          <w:kern w:val="0"/>
          <w:sz w:val="24"/>
          <w:szCs w:val="24"/>
          <w:lang w:eastAsia="uk-UA"/>
          <w14:ligatures w14:val="none"/>
        </w:rPr>
        <w:t xml:space="preserve"> – щонайменше 2;</w:t>
      </w:r>
    </w:p>
    <w:p w:rsidR="003D1B35" w:rsidRPr="00B43B34" w:rsidRDefault="003D1B35" w:rsidP="003D1B35">
      <w:pPr>
        <w:numPr>
          <w:ilvl w:val="0"/>
          <w:numId w:val="5"/>
        </w:numPr>
        <w:spacing w:after="0" w:line="240" w:lineRule="auto"/>
        <w:ind w:left="720" w:hanging="360"/>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термометр безконтактний;</w:t>
      </w:r>
    </w:p>
    <w:p w:rsidR="003D1B35" w:rsidRPr="00B43B34" w:rsidRDefault="003D1B35" w:rsidP="003D1B35">
      <w:pPr>
        <w:numPr>
          <w:ilvl w:val="0"/>
          <w:numId w:val="5"/>
        </w:numPr>
        <w:spacing w:after="0" w:line="240" w:lineRule="auto"/>
        <w:ind w:left="1080" w:hanging="360"/>
        <w:jc w:val="both"/>
        <w:textAlignment w:val="baseline"/>
        <w:rPr>
          <w:rFonts w:ascii="Times New Roman" w:eastAsia="Times New Roman" w:hAnsi="Times New Roman" w:cs="Times New Roman"/>
          <w:color w:val="000000"/>
          <w:kern w:val="0"/>
          <w:sz w:val="24"/>
          <w:szCs w:val="24"/>
          <w:lang w:eastAsia="uk-UA"/>
          <w14:ligatures w14:val="none"/>
        </w:rPr>
      </w:pPr>
      <w:proofErr w:type="spellStart"/>
      <w:r w:rsidRPr="00B43B34">
        <w:rPr>
          <w:rFonts w:ascii="Times New Roman" w:eastAsia="Times New Roman" w:hAnsi="Times New Roman" w:cs="Times New Roman"/>
          <w:color w:val="000000"/>
          <w:kern w:val="0"/>
          <w:sz w:val="24"/>
          <w:szCs w:val="24"/>
          <w:lang w:eastAsia="uk-UA"/>
          <w14:ligatures w14:val="none"/>
        </w:rPr>
        <w:t>глюкометр</w:t>
      </w:r>
      <w:proofErr w:type="spellEnd"/>
      <w:r w:rsidRPr="00B43B34">
        <w:rPr>
          <w:rFonts w:ascii="Times New Roman" w:eastAsia="Times New Roman" w:hAnsi="Times New Roman" w:cs="Times New Roman"/>
          <w:color w:val="000000"/>
          <w:kern w:val="0"/>
          <w:sz w:val="24"/>
          <w:szCs w:val="24"/>
          <w:lang w:eastAsia="uk-UA"/>
          <w14:ligatures w14:val="none"/>
        </w:rPr>
        <w:t>;</w:t>
      </w:r>
    </w:p>
    <w:p w:rsidR="003D1B35" w:rsidRPr="00B43B34" w:rsidRDefault="003D1B35" w:rsidP="003D1B35">
      <w:pPr>
        <w:numPr>
          <w:ilvl w:val="0"/>
          <w:numId w:val="5"/>
        </w:numPr>
        <w:spacing w:after="0" w:line="240" w:lineRule="auto"/>
        <w:ind w:left="720" w:hanging="360"/>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широка кушетка з регуляцією по висоті – щонайменше 2;</w:t>
      </w:r>
    </w:p>
    <w:p w:rsidR="003D1B35" w:rsidRPr="00B43B34" w:rsidRDefault="003D1B35" w:rsidP="003D1B35">
      <w:pPr>
        <w:numPr>
          <w:ilvl w:val="0"/>
          <w:numId w:val="5"/>
        </w:numPr>
        <w:spacing w:after="0" w:line="240" w:lineRule="auto"/>
        <w:ind w:left="720" w:hanging="360"/>
        <w:jc w:val="both"/>
        <w:textAlignment w:val="baseline"/>
        <w:rPr>
          <w:rFonts w:ascii="Times New Roman" w:eastAsia="Times New Roman" w:hAnsi="Times New Roman" w:cs="Times New Roman"/>
          <w:color w:val="000000"/>
          <w:kern w:val="0"/>
          <w:sz w:val="24"/>
          <w:szCs w:val="24"/>
          <w:lang w:eastAsia="uk-UA"/>
          <w14:ligatures w14:val="none"/>
        </w:rPr>
      </w:pPr>
      <w:proofErr w:type="spellStart"/>
      <w:r w:rsidRPr="00B43B34">
        <w:rPr>
          <w:rFonts w:ascii="Times New Roman" w:eastAsia="Times New Roman" w:hAnsi="Times New Roman" w:cs="Times New Roman"/>
          <w:color w:val="000000"/>
          <w:kern w:val="0"/>
          <w:sz w:val="24"/>
          <w:szCs w:val="24"/>
          <w:lang w:eastAsia="uk-UA"/>
          <w14:ligatures w14:val="none"/>
        </w:rPr>
        <w:t>асистивне</w:t>
      </w:r>
      <w:proofErr w:type="spellEnd"/>
      <w:r w:rsidRPr="00B43B34">
        <w:rPr>
          <w:rFonts w:ascii="Times New Roman" w:eastAsia="Times New Roman" w:hAnsi="Times New Roman" w:cs="Times New Roman"/>
          <w:color w:val="000000"/>
          <w:kern w:val="0"/>
          <w:sz w:val="24"/>
          <w:szCs w:val="24"/>
          <w:lang w:eastAsia="uk-UA"/>
          <w14:ligatures w14:val="none"/>
        </w:rPr>
        <w:t xml:space="preserve"> обладнання для забезпечення мобільності різного типу і розміру відповідно з розподілом для дорослих та дітей – крісла колісні, палиці, милиці, ходунки, </w:t>
      </w:r>
      <w:proofErr w:type="spellStart"/>
      <w:r w:rsidRPr="00B43B34">
        <w:rPr>
          <w:rFonts w:ascii="Times New Roman" w:eastAsia="Times New Roman" w:hAnsi="Times New Roman" w:cs="Times New Roman"/>
          <w:color w:val="000000"/>
          <w:kern w:val="0"/>
          <w:sz w:val="24"/>
          <w:szCs w:val="24"/>
          <w:lang w:eastAsia="uk-UA"/>
          <w14:ligatures w14:val="none"/>
        </w:rPr>
        <w:t>вертикалізатори</w:t>
      </w:r>
      <w:proofErr w:type="spellEnd"/>
      <w:r w:rsidRPr="00B43B34">
        <w:rPr>
          <w:rFonts w:ascii="Times New Roman" w:eastAsia="Times New Roman" w:hAnsi="Times New Roman" w:cs="Times New Roman"/>
          <w:color w:val="000000"/>
          <w:kern w:val="0"/>
          <w:sz w:val="24"/>
          <w:szCs w:val="24"/>
          <w:lang w:eastAsia="uk-UA"/>
          <w14:ligatures w14:val="none"/>
        </w:rPr>
        <w:t>; засоби альтернативної комунікації (комунікативні дошки, книги, пристрої);</w:t>
      </w:r>
    </w:p>
    <w:p w:rsidR="003D1B35" w:rsidRPr="00B43B34" w:rsidRDefault="003D1B35" w:rsidP="003D1B35">
      <w:pPr>
        <w:numPr>
          <w:ilvl w:val="0"/>
          <w:numId w:val="5"/>
        </w:numPr>
        <w:spacing w:after="0" w:line="240" w:lineRule="auto"/>
        <w:ind w:left="720" w:hanging="360"/>
        <w:jc w:val="both"/>
        <w:textAlignment w:val="baseline"/>
        <w:rPr>
          <w:rFonts w:ascii="Times New Roman" w:eastAsia="Times New Roman" w:hAnsi="Times New Roman" w:cs="Times New Roman"/>
          <w:color w:val="000000"/>
          <w:kern w:val="0"/>
          <w:sz w:val="24"/>
          <w:szCs w:val="24"/>
          <w:lang w:eastAsia="uk-UA"/>
          <w14:ligatures w14:val="none"/>
        </w:rPr>
      </w:pPr>
      <w:proofErr w:type="spellStart"/>
      <w:r w:rsidRPr="00B43B34">
        <w:rPr>
          <w:rFonts w:ascii="Times New Roman" w:eastAsia="Times New Roman" w:hAnsi="Times New Roman" w:cs="Times New Roman"/>
          <w:color w:val="000000"/>
          <w:kern w:val="0"/>
          <w:sz w:val="24"/>
          <w:szCs w:val="24"/>
          <w:lang w:eastAsia="uk-UA"/>
          <w14:ligatures w14:val="none"/>
        </w:rPr>
        <w:t>ортези</w:t>
      </w:r>
      <w:proofErr w:type="spellEnd"/>
      <w:r w:rsidRPr="00B43B34">
        <w:rPr>
          <w:rFonts w:ascii="Times New Roman" w:eastAsia="Times New Roman" w:hAnsi="Times New Roman" w:cs="Times New Roman"/>
          <w:color w:val="000000"/>
          <w:kern w:val="0"/>
          <w:sz w:val="24"/>
          <w:szCs w:val="24"/>
          <w:lang w:eastAsia="uk-UA"/>
          <w14:ligatures w14:val="none"/>
        </w:rPr>
        <w:t xml:space="preserve">, бандажі, </w:t>
      </w:r>
      <w:proofErr w:type="spellStart"/>
      <w:r w:rsidRPr="00B43B34">
        <w:rPr>
          <w:rFonts w:ascii="Times New Roman" w:eastAsia="Times New Roman" w:hAnsi="Times New Roman" w:cs="Times New Roman"/>
          <w:color w:val="000000"/>
          <w:kern w:val="0"/>
          <w:sz w:val="24"/>
          <w:szCs w:val="24"/>
          <w:lang w:eastAsia="uk-UA"/>
          <w14:ligatures w14:val="none"/>
        </w:rPr>
        <w:t>слінги</w:t>
      </w:r>
      <w:proofErr w:type="spellEnd"/>
      <w:r w:rsidRPr="00B43B34">
        <w:rPr>
          <w:rFonts w:ascii="Times New Roman" w:eastAsia="Times New Roman" w:hAnsi="Times New Roman" w:cs="Times New Roman"/>
          <w:color w:val="000000"/>
          <w:kern w:val="0"/>
          <w:sz w:val="24"/>
          <w:szCs w:val="24"/>
          <w:lang w:eastAsia="uk-UA"/>
          <w14:ligatures w14:val="none"/>
        </w:rPr>
        <w:t xml:space="preserve"> (для закладів, які надають реабілітаційну допомогу за напрямами </w:t>
      </w:r>
      <w:proofErr w:type="spellStart"/>
      <w:r w:rsidRPr="00B43B34">
        <w:rPr>
          <w:rFonts w:ascii="Times New Roman" w:eastAsia="Times New Roman" w:hAnsi="Times New Roman" w:cs="Times New Roman"/>
          <w:color w:val="000000"/>
          <w:kern w:val="0"/>
          <w:sz w:val="24"/>
          <w:szCs w:val="24"/>
          <w:lang w:eastAsia="uk-UA"/>
          <w14:ligatures w14:val="none"/>
        </w:rPr>
        <w:t>нейро</w:t>
      </w:r>
      <w:proofErr w:type="spellEnd"/>
      <w:r w:rsidRPr="00B43B34">
        <w:rPr>
          <w:rFonts w:ascii="Times New Roman" w:eastAsia="Times New Roman" w:hAnsi="Times New Roman" w:cs="Times New Roman"/>
          <w:color w:val="000000"/>
          <w:kern w:val="0"/>
          <w:sz w:val="24"/>
          <w:szCs w:val="24"/>
          <w:lang w:eastAsia="uk-UA"/>
          <w14:ligatures w14:val="none"/>
        </w:rPr>
        <w:t xml:space="preserve">- та/або </w:t>
      </w:r>
      <w:proofErr w:type="spellStart"/>
      <w:r w:rsidRPr="00B43B34">
        <w:rPr>
          <w:rFonts w:ascii="Times New Roman" w:eastAsia="Times New Roman" w:hAnsi="Times New Roman" w:cs="Times New Roman"/>
          <w:color w:val="000000"/>
          <w:kern w:val="0"/>
          <w:sz w:val="24"/>
          <w:szCs w:val="24"/>
          <w:lang w:eastAsia="uk-UA"/>
          <w14:ligatures w14:val="none"/>
        </w:rPr>
        <w:t>ортореабілітації</w:t>
      </w:r>
      <w:proofErr w:type="spellEnd"/>
      <w:r w:rsidRPr="00B43B34">
        <w:rPr>
          <w:rFonts w:ascii="Times New Roman" w:eastAsia="Times New Roman" w:hAnsi="Times New Roman" w:cs="Times New Roman"/>
          <w:color w:val="000000"/>
          <w:kern w:val="0"/>
          <w:sz w:val="24"/>
          <w:szCs w:val="24"/>
          <w:lang w:eastAsia="uk-UA"/>
          <w14:ligatures w14:val="none"/>
        </w:rPr>
        <w:t>);</w:t>
      </w:r>
    </w:p>
    <w:p w:rsidR="003D1B35" w:rsidRPr="00B43B34" w:rsidRDefault="003D1B35" w:rsidP="003D1B35">
      <w:pPr>
        <w:numPr>
          <w:ilvl w:val="0"/>
          <w:numId w:val="5"/>
        </w:numPr>
        <w:spacing w:after="0" w:line="240" w:lineRule="auto"/>
        <w:ind w:left="720" w:hanging="360"/>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поручні реабілітаційні вздовж залу та/або бруси реабілітаційні у залі фізичної терапії;</w:t>
      </w:r>
    </w:p>
    <w:p w:rsidR="003D1B35" w:rsidRPr="00B43B34" w:rsidRDefault="003D1B35" w:rsidP="003D1B35">
      <w:pPr>
        <w:numPr>
          <w:ilvl w:val="0"/>
          <w:numId w:val="5"/>
        </w:numPr>
        <w:spacing w:after="0" w:line="240" w:lineRule="auto"/>
        <w:ind w:left="720" w:hanging="360"/>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 xml:space="preserve">бруси реабілітаційні з перешкодами (для закладів, які надають реабілітаційну допомогу за напрямами </w:t>
      </w:r>
      <w:proofErr w:type="spellStart"/>
      <w:r w:rsidRPr="00B43B34">
        <w:rPr>
          <w:rFonts w:ascii="Times New Roman" w:eastAsia="Times New Roman" w:hAnsi="Times New Roman" w:cs="Times New Roman"/>
          <w:color w:val="000000"/>
          <w:kern w:val="0"/>
          <w:sz w:val="24"/>
          <w:szCs w:val="24"/>
          <w:lang w:eastAsia="uk-UA"/>
          <w14:ligatures w14:val="none"/>
        </w:rPr>
        <w:t>нейро</w:t>
      </w:r>
      <w:proofErr w:type="spellEnd"/>
      <w:r w:rsidRPr="00B43B34">
        <w:rPr>
          <w:rFonts w:ascii="Times New Roman" w:eastAsia="Times New Roman" w:hAnsi="Times New Roman" w:cs="Times New Roman"/>
          <w:color w:val="000000"/>
          <w:kern w:val="0"/>
          <w:sz w:val="24"/>
          <w:szCs w:val="24"/>
          <w:lang w:eastAsia="uk-UA"/>
          <w14:ligatures w14:val="none"/>
        </w:rPr>
        <w:t xml:space="preserve">- та/або </w:t>
      </w:r>
      <w:proofErr w:type="spellStart"/>
      <w:r w:rsidRPr="00B43B34">
        <w:rPr>
          <w:rFonts w:ascii="Times New Roman" w:eastAsia="Times New Roman" w:hAnsi="Times New Roman" w:cs="Times New Roman"/>
          <w:color w:val="000000"/>
          <w:kern w:val="0"/>
          <w:sz w:val="24"/>
          <w:szCs w:val="24"/>
          <w:lang w:eastAsia="uk-UA"/>
          <w14:ligatures w14:val="none"/>
        </w:rPr>
        <w:t>ортореабілітації</w:t>
      </w:r>
      <w:proofErr w:type="spellEnd"/>
      <w:r w:rsidRPr="00B43B34">
        <w:rPr>
          <w:rFonts w:ascii="Times New Roman" w:eastAsia="Times New Roman" w:hAnsi="Times New Roman" w:cs="Times New Roman"/>
          <w:color w:val="000000"/>
          <w:kern w:val="0"/>
          <w:sz w:val="24"/>
          <w:szCs w:val="24"/>
          <w:lang w:eastAsia="uk-UA"/>
          <w14:ligatures w14:val="none"/>
        </w:rPr>
        <w:t>);</w:t>
      </w:r>
    </w:p>
    <w:p w:rsidR="003D1B35" w:rsidRPr="00B43B34" w:rsidRDefault="003D1B35" w:rsidP="003D1B35">
      <w:pPr>
        <w:numPr>
          <w:ilvl w:val="0"/>
          <w:numId w:val="5"/>
        </w:numPr>
        <w:spacing w:after="0" w:line="240" w:lineRule="auto"/>
        <w:ind w:left="720" w:hanging="360"/>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тренажери сходи-бруси;</w:t>
      </w:r>
    </w:p>
    <w:p w:rsidR="003D1B35" w:rsidRPr="00B43B34" w:rsidRDefault="003D1B35" w:rsidP="003D1B35">
      <w:pPr>
        <w:numPr>
          <w:ilvl w:val="0"/>
          <w:numId w:val="5"/>
        </w:numPr>
        <w:spacing w:after="0" w:line="240" w:lineRule="auto"/>
        <w:ind w:left="720" w:hanging="360"/>
        <w:jc w:val="both"/>
        <w:textAlignment w:val="baseline"/>
        <w:rPr>
          <w:rFonts w:ascii="Times New Roman" w:eastAsia="Times New Roman" w:hAnsi="Times New Roman" w:cs="Times New Roman"/>
          <w:color w:val="000000"/>
          <w:kern w:val="0"/>
          <w:sz w:val="24"/>
          <w:szCs w:val="24"/>
          <w:lang w:eastAsia="uk-UA"/>
          <w14:ligatures w14:val="none"/>
        </w:rPr>
      </w:pPr>
      <w:proofErr w:type="spellStart"/>
      <w:r w:rsidRPr="00B43B34">
        <w:rPr>
          <w:rFonts w:ascii="Times New Roman" w:eastAsia="Times New Roman" w:hAnsi="Times New Roman" w:cs="Times New Roman"/>
          <w:color w:val="000000"/>
          <w:kern w:val="0"/>
          <w:sz w:val="24"/>
          <w:szCs w:val="24"/>
          <w:lang w:eastAsia="uk-UA"/>
          <w14:ligatures w14:val="none"/>
        </w:rPr>
        <w:t>напівсфера</w:t>
      </w:r>
      <w:proofErr w:type="spellEnd"/>
      <w:r w:rsidRPr="00B43B34">
        <w:rPr>
          <w:rFonts w:ascii="Times New Roman" w:eastAsia="Times New Roman" w:hAnsi="Times New Roman" w:cs="Times New Roman"/>
          <w:color w:val="000000"/>
          <w:kern w:val="0"/>
          <w:sz w:val="24"/>
          <w:szCs w:val="24"/>
          <w:lang w:eastAsia="uk-UA"/>
          <w14:ligatures w14:val="none"/>
        </w:rPr>
        <w:t xml:space="preserve"> балансувальна на платформі </w:t>
      </w:r>
      <w:r w:rsidRPr="00B43B34">
        <w:rPr>
          <w:rFonts w:ascii="Times New Roman" w:eastAsia="Times New Roman" w:hAnsi="Times New Roman" w:cs="Times New Roman"/>
          <w:b/>
          <w:bCs/>
          <w:color w:val="000000"/>
          <w:kern w:val="0"/>
          <w:sz w:val="24"/>
          <w:szCs w:val="24"/>
          <w:lang w:eastAsia="uk-UA"/>
          <w14:ligatures w14:val="none"/>
        </w:rPr>
        <w:t>–</w:t>
      </w:r>
      <w:r w:rsidRPr="00B43B34">
        <w:rPr>
          <w:rFonts w:ascii="Times New Roman" w:eastAsia="Times New Roman" w:hAnsi="Times New Roman" w:cs="Times New Roman"/>
          <w:color w:val="000000"/>
          <w:kern w:val="0"/>
          <w:sz w:val="24"/>
          <w:szCs w:val="24"/>
          <w:lang w:eastAsia="uk-UA"/>
          <w14:ligatures w14:val="none"/>
        </w:rPr>
        <w:t xml:space="preserve"> щонайменше 2 (для закладів, які надають реабілітаційну допомогу за напрямами </w:t>
      </w:r>
      <w:proofErr w:type="spellStart"/>
      <w:r w:rsidRPr="00B43B34">
        <w:rPr>
          <w:rFonts w:ascii="Times New Roman" w:eastAsia="Times New Roman" w:hAnsi="Times New Roman" w:cs="Times New Roman"/>
          <w:color w:val="000000"/>
          <w:kern w:val="0"/>
          <w:sz w:val="24"/>
          <w:szCs w:val="24"/>
          <w:lang w:eastAsia="uk-UA"/>
          <w14:ligatures w14:val="none"/>
        </w:rPr>
        <w:t>нейро</w:t>
      </w:r>
      <w:proofErr w:type="spellEnd"/>
      <w:r w:rsidRPr="00B43B34">
        <w:rPr>
          <w:rFonts w:ascii="Times New Roman" w:eastAsia="Times New Roman" w:hAnsi="Times New Roman" w:cs="Times New Roman"/>
          <w:color w:val="000000"/>
          <w:kern w:val="0"/>
          <w:sz w:val="24"/>
          <w:szCs w:val="24"/>
          <w:lang w:eastAsia="uk-UA"/>
          <w14:ligatures w14:val="none"/>
        </w:rPr>
        <w:t xml:space="preserve">- та/або </w:t>
      </w:r>
      <w:proofErr w:type="spellStart"/>
      <w:r w:rsidRPr="00B43B34">
        <w:rPr>
          <w:rFonts w:ascii="Times New Roman" w:eastAsia="Times New Roman" w:hAnsi="Times New Roman" w:cs="Times New Roman"/>
          <w:color w:val="000000"/>
          <w:kern w:val="0"/>
          <w:sz w:val="24"/>
          <w:szCs w:val="24"/>
          <w:lang w:eastAsia="uk-UA"/>
          <w14:ligatures w14:val="none"/>
        </w:rPr>
        <w:t>ортореабілітації</w:t>
      </w:r>
      <w:proofErr w:type="spellEnd"/>
      <w:r w:rsidRPr="00B43B34">
        <w:rPr>
          <w:rFonts w:ascii="Times New Roman" w:eastAsia="Times New Roman" w:hAnsi="Times New Roman" w:cs="Times New Roman"/>
          <w:color w:val="000000"/>
          <w:kern w:val="0"/>
          <w:sz w:val="24"/>
          <w:szCs w:val="24"/>
          <w:lang w:eastAsia="uk-UA"/>
          <w14:ligatures w14:val="none"/>
        </w:rPr>
        <w:t>);</w:t>
      </w:r>
    </w:p>
    <w:p w:rsidR="003D1B35" w:rsidRPr="00B43B34" w:rsidRDefault="003D1B35" w:rsidP="003D1B35">
      <w:pPr>
        <w:numPr>
          <w:ilvl w:val="0"/>
          <w:numId w:val="5"/>
        </w:numPr>
        <w:spacing w:after="0" w:line="240" w:lineRule="auto"/>
        <w:ind w:left="720" w:hanging="360"/>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 xml:space="preserve">тренажер для збільшення сили та об’єму рухів у суглобах кінцівок (для закладів, які надають реабілітаційну допомогу за напрямами </w:t>
      </w:r>
      <w:proofErr w:type="spellStart"/>
      <w:r w:rsidRPr="00B43B34">
        <w:rPr>
          <w:rFonts w:ascii="Times New Roman" w:eastAsia="Times New Roman" w:hAnsi="Times New Roman" w:cs="Times New Roman"/>
          <w:color w:val="000000"/>
          <w:kern w:val="0"/>
          <w:sz w:val="24"/>
          <w:szCs w:val="24"/>
          <w:lang w:eastAsia="uk-UA"/>
          <w14:ligatures w14:val="none"/>
        </w:rPr>
        <w:t>нейро</w:t>
      </w:r>
      <w:proofErr w:type="spellEnd"/>
      <w:r w:rsidRPr="00B43B34">
        <w:rPr>
          <w:rFonts w:ascii="Times New Roman" w:eastAsia="Times New Roman" w:hAnsi="Times New Roman" w:cs="Times New Roman"/>
          <w:color w:val="000000"/>
          <w:kern w:val="0"/>
          <w:sz w:val="24"/>
          <w:szCs w:val="24"/>
          <w:lang w:eastAsia="uk-UA"/>
          <w14:ligatures w14:val="none"/>
        </w:rPr>
        <w:t xml:space="preserve">- та/або </w:t>
      </w:r>
      <w:proofErr w:type="spellStart"/>
      <w:r w:rsidRPr="00B43B34">
        <w:rPr>
          <w:rFonts w:ascii="Times New Roman" w:eastAsia="Times New Roman" w:hAnsi="Times New Roman" w:cs="Times New Roman"/>
          <w:color w:val="000000"/>
          <w:kern w:val="0"/>
          <w:sz w:val="24"/>
          <w:szCs w:val="24"/>
          <w:lang w:eastAsia="uk-UA"/>
          <w14:ligatures w14:val="none"/>
        </w:rPr>
        <w:t>ортореабілітації</w:t>
      </w:r>
      <w:proofErr w:type="spellEnd"/>
      <w:r w:rsidRPr="00B43B34">
        <w:rPr>
          <w:rFonts w:ascii="Times New Roman" w:eastAsia="Times New Roman" w:hAnsi="Times New Roman" w:cs="Times New Roman"/>
          <w:color w:val="000000"/>
          <w:kern w:val="0"/>
          <w:sz w:val="24"/>
          <w:szCs w:val="24"/>
          <w:lang w:eastAsia="uk-UA"/>
          <w14:ligatures w14:val="none"/>
        </w:rPr>
        <w:t>);</w:t>
      </w:r>
    </w:p>
    <w:p w:rsidR="003D1B35" w:rsidRPr="00B43B34" w:rsidRDefault="003D1B35" w:rsidP="003D1B35">
      <w:pPr>
        <w:numPr>
          <w:ilvl w:val="0"/>
          <w:numId w:val="5"/>
        </w:numPr>
        <w:spacing w:after="0" w:line="240" w:lineRule="auto"/>
        <w:ind w:left="-116" w:hanging="360"/>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 xml:space="preserve">обладнання, іграшки та/або матеріали для сенсорної стимуляції та розвитку рухових навичок (для закладів, які надають реабілітаційну допомогу за напрямами </w:t>
      </w:r>
      <w:proofErr w:type="spellStart"/>
      <w:r w:rsidRPr="00B43B34">
        <w:rPr>
          <w:rFonts w:ascii="Times New Roman" w:eastAsia="Times New Roman" w:hAnsi="Times New Roman" w:cs="Times New Roman"/>
          <w:color w:val="000000"/>
          <w:kern w:val="0"/>
          <w:sz w:val="24"/>
          <w:szCs w:val="24"/>
          <w:lang w:eastAsia="uk-UA"/>
          <w14:ligatures w14:val="none"/>
        </w:rPr>
        <w:t>нейро</w:t>
      </w:r>
      <w:proofErr w:type="spellEnd"/>
      <w:r w:rsidRPr="00B43B34">
        <w:rPr>
          <w:rFonts w:ascii="Times New Roman" w:eastAsia="Times New Roman" w:hAnsi="Times New Roman" w:cs="Times New Roman"/>
          <w:color w:val="000000"/>
          <w:kern w:val="0"/>
          <w:sz w:val="24"/>
          <w:szCs w:val="24"/>
          <w:lang w:eastAsia="uk-UA"/>
          <w14:ligatures w14:val="none"/>
        </w:rPr>
        <w:t xml:space="preserve">- та/або </w:t>
      </w:r>
      <w:proofErr w:type="spellStart"/>
      <w:r w:rsidRPr="00B43B34">
        <w:rPr>
          <w:rFonts w:ascii="Times New Roman" w:eastAsia="Times New Roman" w:hAnsi="Times New Roman" w:cs="Times New Roman"/>
          <w:color w:val="000000"/>
          <w:kern w:val="0"/>
          <w:sz w:val="24"/>
          <w:szCs w:val="24"/>
          <w:lang w:eastAsia="uk-UA"/>
          <w14:ligatures w14:val="none"/>
        </w:rPr>
        <w:t>ортореабілітації</w:t>
      </w:r>
      <w:proofErr w:type="spellEnd"/>
      <w:r w:rsidRPr="00B43B34">
        <w:rPr>
          <w:rFonts w:ascii="Times New Roman" w:eastAsia="Times New Roman" w:hAnsi="Times New Roman" w:cs="Times New Roman"/>
          <w:color w:val="000000"/>
          <w:kern w:val="0"/>
          <w:sz w:val="24"/>
          <w:szCs w:val="24"/>
          <w:lang w:eastAsia="uk-UA"/>
          <w14:ligatures w14:val="none"/>
        </w:rPr>
        <w:t>);</w:t>
      </w:r>
    </w:p>
    <w:p w:rsidR="003D1B35" w:rsidRPr="00B43B34" w:rsidRDefault="003D1B35" w:rsidP="003D1B35">
      <w:pPr>
        <w:numPr>
          <w:ilvl w:val="0"/>
          <w:numId w:val="5"/>
        </w:numPr>
        <w:spacing w:after="0" w:line="240" w:lineRule="auto"/>
        <w:ind w:left="1571" w:hanging="360"/>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 xml:space="preserve">настінне дзеркало та/або мобільне дзеркало на коліщатках(для закладів, які надають реабілітаційну допомогу за напрямами </w:t>
      </w:r>
      <w:proofErr w:type="spellStart"/>
      <w:r w:rsidRPr="00B43B34">
        <w:rPr>
          <w:rFonts w:ascii="Times New Roman" w:eastAsia="Times New Roman" w:hAnsi="Times New Roman" w:cs="Times New Roman"/>
          <w:color w:val="000000"/>
          <w:kern w:val="0"/>
          <w:sz w:val="24"/>
          <w:szCs w:val="24"/>
          <w:lang w:eastAsia="uk-UA"/>
          <w14:ligatures w14:val="none"/>
        </w:rPr>
        <w:t>нейро</w:t>
      </w:r>
      <w:proofErr w:type="spellEnd"/>
      <w:r w:rsidRPr="00B43B34">
        <w:rPr>
          <w:rFonts w:ascii="Times New Roman" w:eastAsia="Times New Roman" w:hAnsi="Times New Roman" w:cs="Times New Roman"/>
          <w:color w:val="000000"/>
          <w:kern w:val="0"/>
          <w:sz w:val="24"/>
          <w:szCs w:val="24"/>
          <w:lang w:eastAsia="uk-UA"/>
          <w14:ligatures w14:val="none"/>
        </w:rPr>
        <w:t xml:space="preserve">- та/або </w:t>
      </w:r>
      <w:proofErr w:type="spellStart"/>
      <w:r w:rsidRPr="00B43B34">
        <w:rPr>
          <w:rFonts w:ascii="Times New Roman" w:eastAsia="Times New Roman" w:hAnsi="Times New Roman" w:cs="Times New Roman"/>
          <w:color w:val="000000"/>
          <w:kern w:val="0"/>
          <w:sz w:val="24"/>
          <w:szCs w:val="24"/>
          <w:lang w:eastAsia="uk-UA"/>
          <w14:ligatures w14:val="none"/>
        </w:rPr>
        <w:t>ортореабілітації</w:t>
      </w:r>
      <w:proofErr w:type="spellEnd"/>
      <w:r w:rsidRPr="00B43B34">
        <w:rPr>
          <w:rFonts w:ascii="Times New Roman" w:eastAsia="Times New Roman" w:hAnsi="Times New Roman" w:cs="Times New Roman"/>
          <w:color w:val="000000"/>
          <w:kern w:val="0"/>
          <w:sz w:val="24"/>
          <w:szCs w:val="24"/>
          <w:lang w:eastAsia="uk-UA"/>
          <w14:ligatures w14:val="none"/>
        </w:rPr>
        <w:t>);</w:t>
      </w:r>
    </w:p>
    <w:p w:rsidR="003D1B35" w:rsidRPr="00B43B34" w:rsidRDefault="003D1B35" w:rsidP="003D1B35">
      <w:pPr>
        <w:numPr>
          <w:ilvl w:val="0"/>
          <w:numId w:val="5"/>
        </w:numPr>
        <w:spacing w:after="0" w:line="240" w:lineRule="auto"/>
        <w:ind w:left="1146" w:hanging="360"/>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 xml:space="preserve">обладнання, матеріали та засоби для відновлення участі в </w:t>
      </w:r>
      <w:proofErr w:type="spellStart"/>
      <w:r w:rsidRPr="00B43B34">
        <w:rPr>
          <w:rFonts w:ascii="Times New Roman" w:eastAsia="Times New Roman" w:hAnsi="Times New Roman" w:cs="Times New Roman"/>
          <w:color w:val="000000"/>
          <w:kern w:val="0"/>
          <w:sz w:val="24"/>
          <w:szCs w:val="24"/>
          <w:lang w:eastAsia="uk-UA"/>
          <w14:ligatures w14:val="none"/>
        </w:rPr>
        <w:t>активностях</w:t>
      </w:r>
      <w:proofErr w:type="spellEnd"/>
      <w:r w:rsidRPr="00B43B34">
        <w:rPr>
          <w:rFonts w:ascii="Times New Roman" w:eastAsia="Times New Roman" w:hAnsi="Times New Roman" w:cs="Times New Roman"/>
          <w:color w:val="000000"/>
          <w:kern w:val="0"/>
          <w:sz w:val="24"/>
          <w:szCs w:val="24"/>
          <w:lang w:eastAsia="uk-UA"/>
          <w14:ligatures w14:val="none"/>
        </w:rPr>
        <w:t xml:space="preserve"> повсякденного життя, включаючи відновлення когнітивних функцій (у тому числі допоміжне обладнання);</w:t>
      </w:r>
    </w:p>
    <w:p w:rsidR="003D1B35" w:rsidRPr="00B43B34" w:rsidRDefault="003D1B35" w:rsidP="003D1B35">
      <w:pPr>
        <w:numPr>
          <w:ilvl w:val="0"/>
          <w:numId w:val="5"/>
        </w:numPr>
        <w:spacing w:after="0" w:line="240" w:lineRule="auto"/>
        <w:ind w:left="720" w:hanging="360"/>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м’ячі (</w:t>
      </w:r>
      <w:proofErr w:type="spellStart"/>
      <w:r w:rsidRPr="00B43B34">
        <w:rPr>
          <w:rFonts w:ascii="Times New Roman" w:eastAsia="Times New Roman" w:hAnsi="Times New Roman" w:cs="Times New Roman"/>
          <w:color w:val="000000"/>
          <w:kern w:val="0"/>
          <w:sz w:val="24"/>
          <w:szCs w:val="24"/>
          <w:lang w:eastAsia="uk-UA"/>
          <w14:ligatures w14:val="none"/>
        </w:rPr>
        <w:t>фітболи</w:t>
      </w:r>
      <w:proofErr w:type="spellEnd"/>
      <w:r w:rsidRPr="00B43B34">
        <w:rPr>
          <w:rFonts w:ascii="Times New Roman" w:eastAsia="Times New Roman" w:hAnsi="Times New Roman" w:cs="Times New Roman"/>
          <w:color w:val="000000"/>
          <w:kern w:val="0"/>
          <w:sz w:val="24"/>
          <w:szCs w:val="24"/>
          <w:lang w:eastAsia="uk-UA"/>
          <w14:ligatures w14:val="none"/>
        </w:rPr>
        <w:t>) різного розміру і форми;</w:t>
      </w:r>
    </w:p>
    <w:p w:rsidR="003D1B35" w:rsidRPr="00B43B34" w:rsidRDefault="003D1B35" w:rsidP="003D1B35">
      <w:pPr>
        <w:numPr>
          <w:ilvl w:val="0"/>
          <w:numId w:val="5"/>
        </w:numPr>
        <w:spacing w:after="0" w:line="240" w:lineRule="auto"/>
        <w:ind w:left="720" w:hanging="360"/>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 xml:space="preserve">різні типи балансирів (для закладів, які надають реабілітаційну допомогу за напрямами </w:t>
      </w:r>
      <w:proofErr w:type="spellStart"/>
      <w:r w:rsidRPr="00B43B34">
        <w:rPr>
          <w:rFonts w:ascii="Times New Roman" w:eastAsia="Times New Roman" w:hAnsi="Times New Roman" w:cs="Times New Roman"/>
          <w:color w:val="000000"/>
          <w:kern w:val="0"/>
          <w:sz w:val="24"/>
          <w:szCs w:val="24"/>
          <w:lang w:eastAsia="uk-UA"/>
          <w14:ligatures w14:val="none"/>
        </w:rPr>
        <w:t>нейро</w:t>
      </w:r>
      <w:proofErr w:type="spellEnd"/>
      <w:r w:rsidRPr="00B43B34">
        <w:rPr>
          <w:rFonts w:ascii="Times New Roman" w:eastAsia="Times New Roman" w:hAnsi="Times New Roman" w:cs="Times New Roman"/>
          <w:color w:val="000000"/>
          <w:kern w:val="0"/>
          <w:sz w:val="24"/>
          <w:szCs w:val="24"/>
          <w:lang w:eastAsia="uk-UA"/>
          <w14:ligatures w14:val="none"/>
        </w:rPr>
        <w:t xml:space="preserve">- та/або </w:t>
      </w:r>
      <w:proofErr w:type="spellStart"/>
      <w:r w:rsidRPr="00B43B34">
        <w:rPr>
          <w:rFonts w:ascii="Times New Roman" w:eastAsia="Times New Roman" w:hAnsi="Times New Roman" w:cs="Times New Roman"/>
          <w:color w:val="000000"/>
          <w:kern w:val="0"/>
          <w:sz w:val="24"/>
          <w:szCs w:val="24"/>
          <w:lang w:eastAsia="uk-UA"/>
          <w14:ligatures w14:val="none"/>
        </w:rPr>
        <w:t>ортореабілітації</w:t>
      </w:r>
      <w:proofErr w:type="spellEnd"/>
      <w:r w:rsidRPr="00B43B34">
        <w:rPr>
          <w:rFonts w:ascii="Times New Roman" w:eastAsia="Times New Roman" w:hAnsi="Times New Roman" w:cs="Times New Roman"/>
          <w:color w:val="000000"/>
          <w:kern w:val="0"/>
          <w:sz w:val="24"/>
          <w:szCs w:val="24"/>
          <w:lang w:eastAsia="uk-UA"/>
          <w14:ligatures w14:val="none"/>
        </w:rPr>
        <w:t>);</w:t>
      </w:r>
    </w:p>
    <w:p w:rsidR="003D1B35" w:rsidRPr="00B43B34" w:rsidRDefault="003D1B35" w:rsidP="003D1B35">
      <w:pPr>
        <w:numPr>
          <w:ilvl w:val="0"/>
          <w:numId w:val="5"/>
        </w:numPr>
        <w:spacing w:after="0" w:line="240" w:lineRule="auto"/>
        <w:ind w:left="720" w:hanging="360"/>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степ-платформи;</w:t>
      </w:r>
    </w:p>
    <w:p w:rsidR="003D1B35" w:rsidRPr="00B43B34" w:rsidRDefault="003D1B35" w:rsidP="003D1B35">
      <w:pPr>
        <w:numPr>
          <w:ilvl w:val="0"/>
          <w:numId w:val="5"/>
        </w:numPr>
        <w:spacing w:after="0" w:line="240" w:lineRule="auto"/>
        <w:ind w:left="756" w:hanging="396"/>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велотренажер;</w:t>
      </w:r>
    </w:p>
    <w:p w:rsidR="003D1B35" w:rsidRPr="00B43B34" w:rsidRDefault="003D1B35" w:rsidP="003D1B35">
      <w:pPr>
        <w:numPr>
          <w:ilvl w:val="0"/>
          <w:numId w:val="5"/>
        </w:numPr>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шведська стінка;</w:t>
      </w:r>
    </w:p>
    <w:p w:rsidR="003D1B35" w:rsidRPr="00B43B34" w:rsidRDefault="003D1B35" w:rsidP="003D1B35">
      <w:pPr>
        <w:numPr>
          <w:ilvl w:val="0"/>
          <w:numId w:val="5"/>
        </w:numPr>
        <w:spacing w:after="0" w:line="240" w:lineRule="auto"/>
        <w:ind w:left="720" w:hanging="360"/>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lastRenderedPageBreak/>
        <w:t xml:space="preserve">механічний та/або автоматичний ротор для тренування верхніх та нижніх кінцівок (для закладів, які надають реабілітаційну допомогу за напрямами </w:t>
      </w:r>
      <w:proofErr w:type="spellStart"/>
      <w:r w:rsidRPr="00B43B34">
        <w:rPr>
          <w:rFonts w:ascii="Times New Roman" w:eastAsia="Times New Roman" w:hAnsi="Times New Roman" w:cs="Times New Roman"/>
          <w:color w:val="000000"/>
          <w:kern w:val="0"/>
          <w:sz w:val="24"/>
          <w:szCs w:val="24"/>
          <w:lang w:eastAsia="uk-UA"/>
          <w14:ligatures w14:val="none"/>
        </w:rPr>
        <w:t>нейро</w:t>
      </w:r>
      <w:proofErr w:type="spellEnd"/>
      <w:r w:rsidRPr="00B43B34">
        <w:rPr>
          <w:rFonts w:ascii="Times New Roman" w:eastAsia="Times New Roman" w:hAnsi="Times New Roman" w:cs="Times New Roman"/>
          <w:color w:val="000000"/>
          <w:kern w:val="0"/>
          <w:sz w:val="24"/>
          <w:szCs w:val="24"/>
          <w:lang w:eastAsia="uk-UA"/>
          <w14:ligatures w14:val="none"/>
        </w:rPr>
        <w:t xml:space="preserve">- та/або </w:t>
      </w:r>
      <w:proofErr w:type="spellStart"/>
      <w:r w:rsidRPr="00B43B34">
        <w:rPr>
          <w:rFonts w:ascii="Times New Roman" w:eastAsia="Times New Roman" w:hAnsi="Times New Roman" w:cs="Times New Roman"/>
          <w:color w:val="000000"/>
          <w:kern w:val="0"/>
          <w:sz w:val="24"/>
          <w:szCs w:val="24"/>
          <w:lang w:eastAsia="uk-UA"/>
          <w14:ligatures w14:val="none"/>
        </w:rPr>
        <w:t>ортореабілітації</w:t>
      </w:r>
      <w:proofErr w:type="spellEnd"/>
      <w:r w:rsidRPr="00B43B34">
        <w:rPr>
          <w:rFonts w:ascii="Times New Roman" w:eastAsia="Times New Roman" w:hAnsi="Times New Roman" w:cs="Times New Roman"/>
          <w:color w:val="000000"/>
          <w:kern w:val="0"/>
          <w:sz w:val="24"/>
          <w:szCs w:val="24"/>
          <w:lang w:eastAsia="uk-UA"/>
          <w14:ligatures w14:val="none"/>
        </w:rPr>
        <w:t>);</w:t>
      </w:r>
    </w:p>
    <w:p w:rsidR="003D1B35" w:rsidRPr="00B43B34" w:rsidRDefault="003D1B35" w:rsidP="003D1B35">
      <w:pPr>
        <w:numPr>
          <w:ilvl w:val="0"/>
          <w:numId w:val="5"/>
        </w:numPr>
        <w:spacing w:after="0" w:line="240" w:lineRule="auto"/>
        <w:ind w:left="720" w:hanging="360"/>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 xml:space="preserve">механічний та/або автоматичний апарат для тренування суглобів пальців рук (для закладів, які надають реабілітаційну допомогу за напрямами </w:t>
      </w:r>
      <w:proofErr w:type="spellStart"/>
      <w:r w:rsidRPr="00B43B34">
        <w:rPr>
          <w:rFonts w:ascii="Times New Roman" w:eastAsia="Times New Roman" w:hAnsi="Times New Roman" w:cs="Times New Roman"/>
          <w:color w:val="000000"/>
          <w:kern w:val="0"/>
          <w:sz w:val="24"/>
          <w:szCs w:val="24"/>
          <w:lang w:eastAsia="uk-UA"/>
          <w14:ligatures w14:val="none"/>
        </w:rPr>
        <w:t>нейро</w:t>
      </w:r>
      <w:proofErr w:type="spellEnd"/>
      <w:r w:rsidRPr="00B43B34">
        <w:rPr>
          <w:rFonts w:ascii="Times New Roman" w:eastAsia="Times New Roman" w:hAnsi="Times New Roman" w:cs="Times New Roman"/>
          <w:color w:val="000000"/>
          <w:kern w:val="0"/>
          <w:sz w:val="24"/>
          <w:szCs w:val="24"/>
          <w:lang w:eastAsia="uk-UA"/>
          <w14:ligatures w14:val="none"/>
        </w:rPr>
        <w:t xml:space="preserve">- та/або </w:t>
      </w:r>
      <w:proofErr w:type="spellStart"/>
      <w:r w:rsidRPr="00B43B34">
        <w:rPr>
          <w:rFonts w:ascii="Times New Roman" w:eastAsia="Times New Roman" w:hAnsi="Times New Roman" w:cs="Times New Roman"/>
          <w:color w:val="000000"/>
          <w:kern w:val="0"/>
          <w:sz w:val="24"/>
          <w:szCs w:val="24"/>
          <w:lang w:eastAsia="uk-UA"/>
          <w14:ligatures w14:val="none"/>
        </w:rPr>
        <w:t>ортореабілітації</w:t>
      </w:r>
      <w:proofErr w:type="spellEnd"/>
      <w:r w:rsidRPr="00B43B34">
        <w:rPr>
          <w:rFonts w:ascii="Times New Roman" w:eastAsia="Times New Roman" w:hAnsi="Times New Roman" w:cs="Times New Roman"/>
          <w:color w:val="000000"/>
          <w:kern w:val="0"/>
          <w:sz w:val="24"/>
          <w:szCs w:val="24"/>
          <w:lang w:eastAsia="uk-UA"/>
          <w14:ligatures w14:val="none"/>
        </w:rPr>
        <w:t>);</w:t>
      </w:r>
    </w:p>
    <w:p w:rsidR="003D1B35" w:rsidRPr="00B43B34" w:rsidRDefault="003D1B35" w:rsidP="003D1B35">
      <w:pPr>
        <w:numPr>
          <w:ilvl w:val="0"/>
          <w:numId w:val="5"/>
        </w:numPr>
        <w:spacing w:after="0" w:line="240" w:lineRule="auto"/>
        <w:ind w:left="720" w:hanging="360"/>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реабілітаційна бігова доріжка;</w:t>
      </w:r>
    </w:p>
    <w:p w:rsidR="003D1B35" w:rsidRPr="00B43B34" w:rsidRDefault="003D1B35" w:rsidP="003D1B35">
      <w:pPr>
        <w:numPr>
          <w:ilvl w:val="0"/>
          <w:numId w:val="5"/>
        </w:numPr>
        <w:spacing w:after="0" w:line="240" w:lineRule="auto"/>
        <w:ind w:left="720" w:hanging="360"/>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комплект гумових джгутів, гантелі, терапевтичні резинки, терапевтичний пластилін;</w:t>
      </w:r>
    </w:p>
    <w:p w:rsidR="003D1B35" w:rsidRPr="00B43B34" w:rsidRDefault="003D1B35" w:rsidP="003D1B35">
      <w:pPr>
        <w:numPr>
          <w:ilvl w:val="0"/>
          <w:numId w:val="5"/>
        </w:numPr>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 xml:space="preserve">реабілітаційні пояси для страхування пацієнтів під час ходьби – щонайменше 2 (для закладів, які надають реабілітаційну допомогу за напрямами </w:t>
      </w:r>
      <w:proofErr w:type="spellStart"/>
      <w:r w:rsidRPr="00B43B34">
        <w:rPr>
          <w:rFonts w:ascii="Times New Roman" w:eastAsia="Times New Roman" w:hAnsi="Times New Roman" w:cs="Times New Roman"/>
          <w:color w:val="000000"/>
          <w:kern w:val="0"/>
          <w:sz w:val="24"/>
          <w:szCs w:val="24"/>
          <w:lang w:eastAsia="uk-UA"/>
          <w14:ligatures w14:val="none"/>
        </w:rPr>
        <w:t>нейро</w:t>
      </w:r>
      <w:proofErr w:type="spellEnd"/>
      <w:r w:rsidRPr="00B43B34">
        <w:rPr>
          <w:rFonts w:ascii="Times New Roman" w:eastAsia="Times New Roman" w:hAnsi="Times New Roman" w:cs="Times New Roman"/>
          <w:color w:val="000000"/>
          <w:kern w:val="0"/>
          <w:sz w:val="24"/>
          <w:szCs w:val="24"/>
          <w:lang w:eastAsia="uk-UA"/>
          <w14:ligatures w14:val="none"/>
        </w:rPr>
        <w:t xml:space="preserve">- та/або </w:t>
      </w:r>
      <w:proofErr w:type="spellStart"/>
      <w:r w:rsidRPr="00B43B34">
        <w:rPr>
          <w:rFonts w:ascii="Times New Roman" w:eastAsia="Times New Roman" w:hAnsi="Times New Roman" w:cs="Times New Roman"/>
          <w:color w:val="000000"/>
          <w:kern w:val="0"/>
          <w:sz w:val="24"/>
          <w:szCs w:val="24"/>
          <w:lang w:eastAsia="uk-UA"/>
          <w14:ligatures w14:val="none"/>
        </w:rPr>
        <w:t>ортореабілітації</w:t>
      </w:r>
      <w:proofErr w:type="spellEnd"/>
      <w:r w:rsidRPr="00B43B34">
        <w:rPr>
          <w:rFonts w:ascii="Times New Roman" w:eastAsia="Times New Roman" w:hAnsi="Times New Roman" w:cs="Times New Roman"/>
          <w:color w:val="000000"/>
          <w:kern w:val="0"/>
          <w:sz w:val="24"/>
          <w:szCs w:val="24"/>
          <w:lang w:eastAsia="uk-UA"/>
          <w14:ligatures w14:val="none"/>
        </w:rPr>
        <w:t>);</w:t>
      </w:r>
    </w:p>
    <w:p w:rsidR="003D1B35" w:rsidRPr="00B43B34" w:rsidRDefault="003D1B35" w:rsidP="003D1B35">
      <w:pPr>
        <w:numPr>
          <w:ilvl w:val="0"/>
          <w:numId w:val="5"/>
        </w:numPr>
        <w:spacing w:after="0" w:line="240" w:lineRule="auto"/>
        <w:ind w:left="720" w:hanging="360"/>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 xml:space="preserve">обладнання для оцінювання та відновлення сенсорних та рухових функцій верхньої кінцівки (зокрема, гоніометри, динамометри, комплекти </w:t>
      </w:r>
      <w:proofErr w:type="spellStart"/>
      <w:r w:rsidRPr="00B43B34">
        <w:rPr>
          <w:rFonts w:ascii="Times New Roman" w:eastAsia="Times New Roman" w:hAnsi="Times New Roman" w:cs="Times New Roman"/>
          <w:color w:val="000000"/>
          <w:kern w:val="0"/>
          <w:sz w:val="24"/>
          <w:szCs w:val="24"/>
          <w:lang w:eastAsia="uk-UA"/>
          <w14:ligatures w14:val="none"/>
        </w:rPr>
        <w:t>обтяжувачів</w:t>
      </w:r>
      <w:proofErr w:type="spellEnd"/>
      <w:r w:rsidRPr="00B43B34">
        <w:rPr>
          <w:rFonts w:ascii="Times New Roman" w:eastAsia="Times New Roman" w:hAnsi="Times New Roman" w:cs="Times New Roman"/>
          <w:color w:val="000000"/>
          <w:kern w:val="0"/>
          <w:sz w:val="24"/>
          <w:szCs w:val="24"/>
          <w:lang w:eastAsia="uk-UA"/>
          <w14:ligatures w14:val="none"/>
        </w:rPr>
        <w:t xml:space="preserve"> на руки різної ваги, комплекти </w:t>
      </w:r>
      <w:proofErr w:type="spellStart"/>
      <w:r w:rsidRPr="00B43B34">
        <w:rPr>
          <w:rFonts w:ascii="Times New Roman" w:eastAsia="Times New Roman" w:hAnsi="Times New Roman" w:cs="Times New Roman"/>
          <w:color w:val="000000"/>
          <w:kern w:val="0"/>
          <w:sz w:val="24"/>
          <w:szCs w:val="24"/>
          <w:lang w:eastAsia="uk-UA"/>
          <w14:ligatures w14:val="none"/>
        </w:rPr>
        <w:t>кілець</w:t>
      </w:r>
      <w:proofErr w:type="spellEnd"/>
      <w:r w:rsidRPr="00B43B34">
        <w:rPr>
          <w:rFonts w:ascii="Times New Roman" w:eastAsia="Times New Roman" w:hAnsi="Times New Roman" w:cs="Times New Roman"/>
          <w:color w:val="000000"/>
          <w:kern w:val="0"/>
          <w:sz w:val="24"/>
          <w:szCs w:val="24"/>
          <w:lang w:eastAsia="uk-UA"/>
          <w14:ligatures w14:val="none"/>
        </w:rPr>
        <w:t xml:space="preserve">, конусів, прищіпок, еспандери, еластичні стрічки, ігрові матеріали тощо) (для закладів, які надають реабілітаційну допомогу за напрямами </w:t>
      </w:r>
      <w:proofErr w:type="spellStart"/>
      <w:r w:rsidRPr="00B43B34">
        <w:rPr>
          <w:rFonts w:ascii="Times New Roman" w:eastAsia="Times New Roman" w:hAnsi="Times New Roman" w:cs="Times New Roman"/>
          <w:color w:val="000000"/>
          <w:kern w:val="0"/>
          <w:sz w:val="24"/>
          <w:szCs w:val="24"/>
          <w:lang w:eastAsia="uk-UA"/>
          <w14:ligatures w14:val="none"/>
        </w:rPr>
        <w:t>нейро</w:t>
      </w:r>
      <w:proofErr w:type="spellEnd"/>
      <w:r w:rsidRPr="00B43B34">
        <w:rPr>
          <w:rFonts w:ascii="Times New Roman" w:eastAsia="Times New Roman" w:hAnsi="Times New Roman" w:cs="Times New Roman"/>
          <w:color w:val="000000"/>
          <w:kern w:val="0"/>
          <w:sz w:val="24"/>
          <w:szCs w:val="24"/>
          <w:lang w:eastAsia="uk-UA"/>
          <w14:ligatures w14:val="none"/>
        </w:rPr>
        <w:t xml:space="preserve">- та/або </w:t>
      </w:r>
      <w:proofErr w:type="spellStart"/>
      <w:r w:rsidRPr="00B43B34">
        <w:rPr>
          <w:rFonts w:ascii="Times New Roman" w:eastAsia="Times New Roman" w:hAnsi="Times New Roman" w:cs="Times New Roman"/>
          <w:color w:val="000000"/>
          <w:kern w:val="0"/>
          <w:sz w:val="24"/>
          <w:szCs w:val="24"/>
          <w:lang w:eastAsia="uk-UA"/>
          <w14:ligatures w14:val="none"/>
        </w:rPr>
        <w:t>ортореабілітації</w:t>
      </w:r>
      <w:proofErr w:type="spellEnd"/>
      <w:r w:rsidRPr="00B43B34">
        <w:rPr>
          <w:rFonts w:ascii="Times New Roman" w:eastAsia="Times New Roman" w:hAnsi="Times New Roman" w:cs="Times New Roman"/>
          <w:color w:val="000000"/>
          <w:kern w:val="0"/>
          <w:sz w:val="24"/>
          <w:szCs w:val="24"/>
          <w:lang w:eastAsia="uk-UA"/>
          <w14:ligatures w14:val="none"/>
        </w:rPr>
        <w:t>);</w:t>
      </w:r>
    </w:p>
    <w:p w:rsidR="003D1B35" w:rsidRPr="00B43B34" w:rsidRDefault="003D1B35" w:rsidP="003D1B35">
      <w:pPr>
        <w:numPr>
          <w:ilvl w:val="0"/>
          <w:numId w:val="5"/>
        </w:numPr>
        <w:spacing w:after="0" w:line="240" w:lineRule="auto"/>
        <w:ind w:left="720" w:hanging="360"/>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 xml:space="preserve">допоміжне обладнання для </w:t>
      </w:r>
      <w:proofErr w:type="spellStart"/>
      <w:r w:rsidRPr="00B43B34">
        <w:rPr>
          <w:rFonts w:ascii="Times New Roman" w:eastAsia="Times New Roman" w:hAnsi="Times New Roman" w:cs="Times New Roman"/>
          <w:color w:val="000000"/>
          <w:kern w:val="0"/>
          <w:sz w:val="24"/>
          <w:szCs w:val="24"/>
          <w:lang w:eastAsia="uk-UA"/>
          <w14:ligatures w14:val="none"/>
        </w:rPr>
        <w:t>дотягування</w:t>
      </w:r>
      <w:proofErr w:type="spellEnd"/>
      <w:r w:rsidRPr="00B43B34">
        <w:rPr>
          <w:rFonts w:ascii="Times New Roman" w:eastAsia="Times New Roman" w:hAnsi="Times New Roman" w:cs="Times New Roman"/>
          <w:color w:val="000000"/>
          <w:kern w:val="0"/>
          <w:sz w:val="24"/>
          <w:szCs w:val="24"/>
          <w:lang w:eastAsia="uk-UA"/>
          <w14:ligatures w14:val="none"/>
        </w:rPr>
        <w:t xml:space="preserve"> та хапання, одягання/роздягання та адаптивний одяг;</w:t>
      </w:r>
    </w:p>
    <w:p w:rsidR="003D1B35" w:rsidRPr="00B43B34" w:rsidRDefault="003D1B35" w:rsidP="003D1B35">
      <w:pPr>
        <w:numPr>
          <w:ilvl w:val="0"/>
          <w:numId w:val="5"/>
        </w:numPr>
        <w:spacing w:after="0" w:line="240" w:lineRule="auto"/>
        <w:ind w:left="720" w:hanging="360"/>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стандартизовані тести та нестандартизовані набори для проведення терапевтичного оцінювання;</w:t>
      </w:r>
    </w:p>
    <w:p w:rsidR="003D1B35" w:rsidRPr="00B43B34" w:rsidRDefault="003D1B35" w:rsidP="003D1B35">
      <w:pPr>
        <w:numPr>
          <w:ilvl w:val="0"/>
          <w:numId w:val="5"/>
        </w:numPr>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матеріали та засоби для відновлення та розвитку ігрових, соціальних навичок та навичок самообслуговування;</w:t>
      </w:r>
    </w:p>
    <w:p w:rsidR="003D1B35" w:rsidRPr="00B43B34" w:rsidRDefault="003D1B35" w:rsidP="003D1B35">
      <w:pPr>
        <w:numPr>
          <w:ilvl w:val="0"/>
          <w:numId w:val="5"/>
        </w:numPr>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адаптивні засоби та матеріали для розвитку навичок ковтання, годування та приготування їжі.</w:t>
      </w:r>
    </w:p>
    <w:p w:rsidR="003D1B35" w:rsidRPr="00B43B34" w:rsidRDefault="003D1B35" w:rsidP="003D1B35">
      <w:pPr>
        <w:spacing w:before="240" w:after="240" w:line="240" w:lineRule="auto"/>
        <w:jc w:val="both"/>
        <w:rPr>
          <w:rFonts w:ascii="Times New Roman" w:eastAsia="Times New Roman" w:hAnsi="Times New Roman" w:cs="Times New Roman"/>
          <w:kern w:val="0"/>
          <w:sz w:val="24"/>
          <w:szCs w:val="24"/>
          <w:lang w:eastAsia="uk-UA"/>
          <w14:ligatures w14:val="none"/>
        </w:rPr>
      </w:pPr>
      <w:r w:rsidRPr="00B43B34">
        <w:rPr>
          <w:rFonts w:ascii="Times New Roman" w:eastAsia="Times New Roman" w:hAnsi="Times New Roman" w:cs="Times New Roman"/>
          <w:i/>
          <w:iCs/>
          <w:color w:val="000000"/>
          <w:kern w:val="0"/>
          <w:sz w:val="24"/>
          <w:szCs w:val="24"/>
          <w:lang w:eastAsia="uk-UA"/>
          <w14:ligatures w14:val="none"/>
        </w:rPr>
        <w:t>Інші вимоги:</w:t>
      </w:r>
    </w:p>
    <w:p w:rsidR="003D1B35" w:rsidRPr="00B43B34" w:rsidRDefault="003D1B35" w:rsidP="003D1B35">
      <w:pPr>
        <w:numPr>
          <w:ilvl w:val="0"/>
          <w:numId w:val="6"/>
        </w:numPr>
        <w:shd w:val="clear" w:color="auto" w:fill="FFFFFF"/>
        <w:spacing w:before="240"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Наявність ліцензії на провадження господарської діяльності з медичної практики за спеціальністю фізична та реабілітаційна медицина.</w:t>
      </w:r>
    </w:p>
    <w:p w:rsidR="003D1B35" w:rsidRPr="00B43B34" w:rsidRDefault="003D1B35" w:rsidP="003D1B35">
      <w:pPr>
        <w:numPr>
          <w:ilvl w:val="0"/>
          <w:numId w:val="6"/>
        </w:numPr>
        <w:shd w:val="clear" w:color="auto" w:fill="FFFFFF"/>
        <w:spacing w:after="0" w:line="240" w:lineRule="auto"/>
        <w:jc w:val="both"/>
        <w:textAlignment w:val="baseline"/>
        <w:rPr>
          <w:rFonts w:ascii="Times New Roman" w:eastAsia="Times New Roman" w:hAnsi="Times New Roman" w:cs="Times New Roman"/>
          <w:color w:val="000000"/>
          <w:kern w:val="0"/>
          <w:sz w:val="24"/>
          <w:szCs w:val="24"/>
          <w:lang w:eastAsia="uk-UA"/>
          <w14:ligatures w14:val="none"/>
        </w:rPr>
      </w:pPr>
      <w:r w:rsidRPr="00B43B34">
        <w:rPr>
          <w:rFonts w:ascii="Times New Roman" w:eastAsia="Times New Roman" w:hAnsi="Times New Roman" w:cs="Times New Roman"/>
          <w:color w:val="000000"/>
          <w:kern w:val="0"/>
          <w:sz w:val="24"/>
          <w:szCs w:val="24"/>
          <w:lang w:eastAsia="uk-UA"/>
          <w14:ligatures w14:val="none"/>
        </w:rPr>
        <w:t>Будівля, що відповідає вимогам ДБН В.2.2-40:2018 «</w:t>
      </w:r>
      <w:proofErr w:type="spellStart"/>
      <w:r w:rsidRPr="00B43B34">
        <w:rPr>
          <w:rFonts w:ascii="Times New Roman" w:eastAsia="Times New Roman" w:hAnsi="Times New Roman" w:cs="Times New Roman"/>
          <w:color w:val="000000"/>
          <w:kern w:val="0"/>
          <w:sz w:val="24"/>
          <w:szCs w:val="24"/>
          <w:lang w:eastAsia="uk-UA"/>
          <w14:ligatures w14:val="none"/>
        </w:rPr>
        <w:t>Інклюзивність</w:t>
      </w:r>
      <w:proofErr w:type="spellEnd"/>
      <w:r w:rsidRPr="00B43B34">
        <w:rPr>
          <w:rFonts w:ascii="Times New Roman" w:eastAsia="Times New Roman" w:hAnsi="Times New Roman" w:cs="Times New Roman"/>
          <w:color w:val="000000"/>
          <w:kern w:val="0"/>
          <w:sz w:val="24"/>
          <w:szCs w:val="24"/>
          <w:lang w:eastAsia="uk-UA"/>
          <w14:ligatures w14:val="none"/>
        </w:rPr>
        <w:t xml:space="preserve"> будівель і споруд».</w:t>
      </w:r>
    </w:p>
    <w:p w:rsidR="002E1654" w:rsidRDefault="002E1654"/>
    <w:sectPr w:rsidR="002E165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74122"/>
    <w:multiLevelType w:val="multilevel"/>
    <w:tmpl w:val="DC8A2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D114FE"/>
    <w:multiLevelType w:val="multilevel"/>
    <w:tmpl w:val="2C8C8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0C2AF2"/>
    <w:multiLevelType w:val="multilevel"/>
    <w:tmpl w:val="6D0E1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9674561"/>
    <w:multiLevelType w:val="multilevel"/>
    <w:tmpl w:val="D506C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9866EB"/>
    <w:multiLevelType w:val="multilevel"/>
    <w:tmpl w:val="2124D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BFC61B8"/>
    <w:multiLevelType w:val="multilevel"/>
    <w:tmpl w:val="39583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4"/>
    <w:lvlOverride w:ilvl="0">
      <w:lvl w:ilvl="0">
        <w:numFmt w:val="lowerLetter"/>
        <w:lvlText w:val="%1."/>
        <w:lvlJc w:val="left"/>
      </w:lvl>
    </w:lvlOverride>
  </w:num>
  <w:num w:numId="5">
    <w:abstractNumId w:val="5"/>
    <w:lvlOverride w:ilvl="0">
      <w:lvl w:ilvl="0">
        <w:numFmt w:val="lowerLetter"/>
        <w:lvlText w:val="%1."/>
        <w:lvlJc w:val="left"/>
      </w:lvl>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B35"/>
    <w:rsid w:val="002E1654"/>
    <w:rsid w:val="003D1B3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C1CDB5-A036-43B3-B159-FD3404DE5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D1B35"/>
    <w:rPr>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9029</Words>
  <Characters>5148</Characters>
  <Application>Microsoft Office Word</Application>
  <DocSecurity>0</DocSecurity>
  <Lines>42</Lines>
  <Paragraphs>28</Paragraphs>
  <ScaleCrop>false</ScaleCrop>
  <HeadingPairs>
    <vt:vector size="2" baseType="variant">
      <vt:variant>
        <vt:lpstr>Назва</vt:lpstr>
      </vt:variant>
      <vt:variant>
        <vt:i4>1</vt:i4>
      </vt:variant>
    </vt:vector>
  </HeadingPairs>
  <TitlesOfParts>
    <vt:vector size="1" baseType="lpstr">
      <vt:lpstr/>
    </vt:vector>
  </TitlesOfParts>
  <Company>NHSU</Company>
  <LinksUpToDate>false</LinksUpToDate>
  <CharactersWithSpaces>14149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Богдан Омельченко</dc:creator>
  <cp:keywords/>
  <dc:description/>
  <cp:lastModifiedBy>Богдан Омельченко</cp:lastModifiedBy>
  <cp:revision>1</cp:revision>
  <dcterms:created xsi:type="dcterms:W3CDTF">2023-11-16T09:47:00Z</dcterms:created>
  <dcterms:modified xsi:type="dcterms:W3CDTF">2023-11-16T09:47:00Z</dcterms:modified>
</cp:coreProperties>
</file>